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494B2C">
      <w:pPr>
        <w:pStyle w:val="Cabealho"/>
        <w:tabs>
          <w:tab w:val="clear" w:pos="4419"/>
          <w:tab w:val="clear" w:pos="8838"/>
        </w:tabs>
        <w:jc w:val="center"/>
        <w:rPr>
          <w:b/>
          <w:color w:val="000000" w:themeColor="text1"/>
          <w:sz w:val="24"/>
          <w:szCs w:val="24"/>
        </w:rPr>
      </w:pP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132D7">
        <w:rPr>
          <w:b/>
          <w:color w:val="000000" w:themeColor="text1"/>
          <w:sz w:val="24"/>
          <w:szCs w:val="24"/>
        </w:rPr>
        <w:t>034</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w:t>
      </w:r>
      <w:r w:rsidR="003B2ED3">
        <w:rPr>
          <w:b/>
          <w:color w:val="000000" w:themeColor="text1"/>
          <w:sz w:val="24"/>
          <w:szCs w:val="24"/>
        </w:rPr>
        <w:t>MS</w:t>
      </w:r>
    </w:p>
    <w:p w:rsidR="00265C25" w:rsidRPr="008E24C5" w:rsidRDefault="00265C25" w:rsidP="00494B2C">
      <w:pPr>
        <w:pStyle w:val="Cabealho"/>
        <w:tabs>
          <w:tab w:val="clear" w:pos="4419"/>
          <w:tab w:val="clear" w:pos="8838"/>
        </w:tabs>
        <w:jc w:val="both"/>
        <w:rPr>
          <w:b/>
          <w:color w:val="000000" w:themeColor="text1"/>
          <w:sz w:val="24"/>
          <w:szCs w:val="24"/>
        </w:rPr>
      </w:pPr>
    </w:p>
    <w:p w:rsidR="00265C25" w:rsidRDefault="00265C25" w:rsidP="00494B2C">
      <w:pPr>
        <w:pStyle w:val="Cabealho"/>
        <w:tabs>
          <w:tab w:val="clear" w:pos="4419"/>
          <w:tab w:val="clear" w:pos="8838"/>
        </w:tabs>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EC4513">
        <w:rPr>
          <w:b/>
          <w:color w:val="000000" w:themeColor="text1"/>
          <w:sz w:val="24"/>
          <w:szCs w:val="24"/>
        </w:rPr>
        <w:t>05</w:t>
      </w:r>
      <w:r w:rsidR="00532AB7">
        <w:rPr>
          <w:b/>
          <w:color w:val="000000" w:themeColor="text1"/>
          <w:sz w:val="24"/>
          <w:szCs w:val="24"/>
        </w:rPr>
        <w:t>51</w:t>
      </w:r>
      <w:r w:rsidR="00EC4513">
        <w:rPr>
          <w:b/>
          <w:color w:val="000000" w:themeColor="text1"/>
          <w:sz w:val="24"/>
          <w:szCs w:val="24"/>
        </w:rPr>
        <w:t>/18</w:t>
      </w:r>
    </w:p>
    <w:p w:rsidR="007F08F2" w:rsidRPr="008E24C5" w:rsidRDefault="00CB1238" w:rsidP="00494B2C">
      <w:pPr>
        <w:pStyle w:val="Cabealho"/>
        <w:tabs>
          <w:tab w:val="clear" w:pos="4419"/>
          <w:tab w:val="clear" w:pos="8838"/>
        </w:tabs>
        <w:jc w:val="both"/>
        <w:rPr>
          <w:b/>
          <w:color w:val="000000" w:themeColor="text1"/>
          <w:sz w:val="24"/>
          <w:szCs w:val="24"/>
        </w:rPr>
      </w:pPr>
      <w:r>
        <w:rPr>
          <w:b/>
          <w:color w:val="000000" w:themeColor="text1"/>
          <w:sz w:val="24"/>
          <w:szCs w:val="24"/>
        </w:rPr>
        <w:t>Secretaria Municipal</w:t>
      </w:r>
      <w:r w:rsidR="003B2ED3">
        <w:rPr>
          <w:b/>
          <w:color w:val="000000" w:themeColor="text1"/>
          <w:sz w:val="24"/>
          <w:szCs w:val="24"/>
        </w:rPr>
        <w:t xml:space="preserve"> Saúde</w:t>
      </w:r>
    </w:p>
    <w:p w:rsidR="008A6E70" w:rsidRDefault="008A6E70" w:rsidP="00494B2C">
      <w:pPr>
        <w:pStyle w:val="Cabealho"/>
        <w:tabs>
          <w:tab w:val="clear" w:pos="4419"/>
          <w:tab w:val="clear" w:pos="8838"/>
        </w:tabs>
        <w:ind w:left="567" w:hanging="567"/>
        <w:jc w:val="both"/>
        <w:rPr>
          <w:b/>
          <w:color w:val="000000" w:themeColor="text1"/>
          <w:sz w:val="24"/>
          <w:szCs w:val="24"/>
        </w:rPr>
      </w:pPr>
    </w:p>
    <w:p w:rsidR="00941F72" w:rsidRPr="008E24C5" w:rsidRDefault="00941F72" w:rsidP="00494B2C">
      <w:pPr>
        <w:pStyle w:val="Cabealho"/>
        <w:tabs>
          <w:tab w:val="clear" w:pos="4419"/>
          <w:tab w:val="clear" w:pos="8838"/>
        </w:tabs>
        <w:jc w:val="both"/>
        <w:rPr>
          <w:b/>
          <w:color w:val="000000" w:themeColor="text1"/>
          <w:sz w:val="24"/>
          <w:szCs w:val="24"/>
        </w:rPr>
      </w:pPr>
    </w:p>
    <w:p w:rsidR="00521E97"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 xml:space="preserve">MENOR PREÇO </w:t>
      </w:r>
      <w:r w:rsidR="00433FD5">
        <w:rPr>
          <w:b/>
          <w:bCs/>
          <w:color w:val="000000" w:themeColor="text1"/>
          <w:sz w:val="24"/>
          <w:szCs w:val="24"/>
        </w:rPr>
        <w:t>GLOBAL</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2132D7">
        <w:rPr>
          <w:b/>
          <w:color w:val="000000" w:themeColor="text1"/>
          <w:sz w:val="24"/>
          <w:szCs w:val="24"/>
        </w:rPr>
        <w:t>15</w:t>
      </w:r>
      <w:r w:rsidRPr="008E24C5">
        <w:rPr>
          <w:b/>
          <w:color w:val="000000" w:themeColor="text1"/>
          <w:sz w:val="24"/>
          <w:szCs w:val="24"/>
        </w:rPr>
        <w:t>/</w:t>
      </w:r>
      <w:r w:rsidR="002132D7">
        <w:rPr>
          <w:b/>
          <w:color w:val="000000" w:themeColor="text1"/>
          <w:sz w:val="24"/>
          <w:szCs w:val="24"/>
        </w:rPr>
        <w:t>05</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2132D7">
        <w:rPr>
          <w:b/>
          <w:bCs/>
          <w:color w:val="000000" w:themeColor="text1"/>
          <w:sz w:val="24"/>
          <w:szCs w:val="24"/>
        </w:rPr>
        <w:t>09</w:t>
      </w:r>
      <w:r w:rsidRPr="008E24C5">
        <w:rPr>
          <w:b/>
          <w:bCs/>
          <w:color w:val="000000" w:themeColor="text1"/>
          <w:sz w:val="24"/>
          <w:szCs w:val="24"/>
        </w:rPr>
        <w:t>h</w:t>
      </w:r>
      <w:r w:rsidR="002132D7">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494B2C">
      <w:pPr>
        <w:pStyle w:val="Cabealho"/>
        <w:tabs>
          <w:tab w:val="clear" w:pos="4419"/>
          <w:tab w:val="clear" w:pos="8838"/>
        </w:tabs>
        <w:spacing w:line="276" w:lineRule="auto"/>
        <w:jc w:val="both"/>
        <w:rPr>
          <w:color w:val="000000" w:themeColor="text1"/>
          <w:sz w:val="24"/>
          <w:szCs w:val="24"/>
        </w:rPr>
      </w:pPr>
    </w:p>
    <w:p w:rsidR="00521E97" w:rsidRPr="008E24C5" w:rsidRDefault="00521E97" w:rsidP="00494B2C">
      <w:pPr>
        <w:spacing w:line="276" w:lineRule="auto"/>
        <w:jc w:val="both"/>
        <w:rPr>
          <w:color w:val="000000" w:themeColor="text1"/>
          <w:sz w:val="24"/>
          <w:szCs w:val="24"/>
        </w:rPr>
      </w:pPr>
      <w:r w:rsidRPr="008E24C5">
        <w:rPr>
          <w:color w:val="000000" w:themeColor="text1"/>
          <w:sz w:val="24"/>
          <w:szCs w:val="24"/>
        </w:rPr>
        <w:t xml:space="preserve">Regime de Execução: Indireta, menor preço </w:t>
      </w:r>
      <w:r w:rsidR="00433FD5">
        <w:rPr>
          <w:color w:val="000000" w:themeColor="text1"/>
          <w:sz w:val="24"/>
          <w:szCs w:val="24"/>
        </w:rPr>
        <w:t>GLOBAL</w:t>
      </w:r>
      <w:r w:rsidRPr="008E24C5">
        <w:rPr>
          <w:color w:val="000000" w:themeColor="text1"/>
          <w:sz w:val="24"/>
          <w:szCs w:val="24"/>
        </w:rPr>
        <w:t>.</w:t>
      </w:r>
    </w:p>
    <w:p w:rsidR="002C6BB4" w:rsidRPr="008E24C5" w:rsidRDefault="002C6BB4" w:rsidP="00494B2C">
      <w:pPr>
        <w:pStyle w:val="Cabealho"/>
        <w:tabs>
          <w:tab w:val="clear" w:pos="4419"/>
          <w:tab w:val="clear" w:pos="8838"/>
        </w:tabs>
        <w:jc w:val="both"/>
        <w:rPr>
          <w:b/>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3B2ED3" w:rsidP="00793363">
      <w:pPr>
        <w:pStyle w:val="Cabealho"/>
        <w:numPr>
          <w:ilvl w:val="0"/>
          <w:numId w:val="5"/>
        </w:numPr>
        <w:tabs>
          <w:tab w:val="clear" w:pos="4419"/>
          <w:tab w:val="clear" w:pos="8838"/>
          <w:tab w:val="left" w:pos="284"/>
        </w:tabs>
        <w:jc w:val="both"/>
        <w:rPr>
          <w:b/>
          <w:color w:val="000000" w:themeColor="text1"/>
          <w:sz w:val="24"/>
          <w:szCs w:val="24"/>
        </w:rPr>
      </w:pPr>
      <w:r>
        <w:rPr>
          <w:b/>
          <w:color w:val="000000" w:themeColor="text1"/>
          <w:sz w:val="24"/>
          <w:szCs w:val="24"/>
        </w:rPr>
        <w:t xml:space="preserve">- </w:t>
      </w:r>
      <w:r w:rsidR="008A6E70" w:rsidRPr="008E24C5">
        <w:rPr>
          <w:b/>
          <w:color w:val="000000" w:themeColor="text1"/>
          <w:sz w:val="24"/>
          <w:szCs w:val="24"/>
        </w:rPr>
        <w:t>DO OBJETO:</w:t>
      </w:r>
    </w:p>
    <w:p w:rsidR="008A6E70" w:rsidRPr="00941F72" w:rsidRDefault="008A6E70" w:rsidP="00494B2C">
      <w:pPr>
        <w:pStyle w:val="Cabealho"/>
        <w:tabs>
          <w:tab w:val="clear" w:pos="4419"/>
          <w:tab w:val="clear" w:pos="8838"/>
          <w:tab w:val="num" w:pos="142"/>
          <w:tab w:val="left" w:pos="284"/>
        </w:tabs>
        <w:jc w:val="both"/>
        <w:rPr>
          <w:b/>
          <w:color w:val="000000" w:themeColor="text1"/>
          <w:sz w:val="24"/>
          <w:szCs w:val="24"/>
        </w:rPr>
      </w:pPr>
    </w:p>
    <w:p w:rsidR="00E014BC" w:rsidRPr="00532AB7" w:rsidRDefault="00E014BC" w:rsidP="00532AB7">
      <w:pPr>
        <w:jc w:val="both"/>
        <w:rPr>
          <w:sz w:val="24"/>
          <w:szCs w:val="24"/>
        </w:rPr>
      </w:pPr>
      <w:r w:rsidRPr="00532AB7">
        <w:rPr>
          <w:sz w:val="24"/>
          <w:szCs w:val="24"/>
        </w:rPr>
        <w:t xml:space="preserve">1.1 </w:t>
      </w:r>
      <w:r w:rsidR="00902941" w:rsidRPr="00532AB7">
        <w:rPr>
          <w:sz w:val="24"/>
          <w:szCs w:val="24"/>
        </w:rPr>
        <w:t xml:space="preserve">– </w:t>
      </w:r>
      <w:r w:rsidR="00532AB7">
        <w:rPr>
          <w:sz w:val="24"/>
          <w:szCs w:val="24"/>
        </w:rPr>
        <w:t>Contratação de empresa especializada para a</w:t>
      </w:r>
      <w:r w:rsidRPr="00532AB7">
        <w:rPr>
          <w:sz w:val="24"/>
          <w:szCs w:val="24"/>
        </w:rPr>
        <w:t xml:space="preserve">quisição </w:t>
      </w:r>
      <w:r w:rsidR="00532AB7" w:rsidRPr="00532AB7">
        <w:rPr>
          <w:sz w:val="24"/>
          <w:szCs w:val="24"/>
        </w:rPr>
        <w:t xml:space="preserve">de </w:t>
      </w:r>
      <w:r w:rsidR="00532AB7">
        <w:rPr>
          <w:sz w:val="24"/>
          <w:szCs w:val="24"/>
        </w:rPr>
        <w:t>r</w:t>
      </w:r>
      <w:r w:rsidR="00532AB7" w:rsidRPr="00532AB7">
        <w:rPr>
          <w:sz w:val="24"/>
          <w:szCs w:val="24"/>
        </w:rPr>
        <w:t>efeições em porções individuais, na forma de quentinhas, elaboradas com alimentos frescos e de recente preparo, de forma a atender às necessidades nutricionais dos indivíduos atuantes em campanhas de vacinação</w:t>
      </w:r>
      <w:r w:rsidRPr="00532AB7">
        <w:rPr>
          <w:sz w:val="24"/>
          <w:szCs w:val="24"/>
        </w:rPr>
        <w:t xml:space="preserve">. </w:t>
      </w:r>
      <w:r w:rsidRPr="00532AB7">
        <w:rPr>
          <w:color w:val="000000" w:themeColor="text1"/>
          <w:sz w:val="24"/>
          <w:szCs w:val="24"/>
        </w:rPr>
        <w:t>Conforme especificações no Anexo I – Termo de Referência,</w:t>
      </w:r>
      <w:r w:rsidRPr="00532AB7">
        <w:rPr>
          <w:bCs/>
          <w:color w:val="000000" w:themeColor="text1"/>
          <w:sz w:val="24"/>
          <w:szCs w:val="24"/>
        </w:rPr>
        <w:t xml:space="preserve"> do presente Edital.</w:t>
      </w:r>
    </w:p>
    <w:p w:rsidR="003B2ED3" w:rsidRPr="007304AF" w:rsidRDefault="003B2ED3" w:rsidP="00E014BC">
      <w:pPr>
        <w:pStyle w:val="PargrafodaLista"/>
        <w:tabs>
          <w:tab w:val="left" w:pos="284"/>
          <w:tab w:val="left" w:pos="426"/>
        </w:tabs>
        <w:spacing w:line="276" w:lineRule="auto"/>
        <w:ind w:left="0"/>
        <w:jc w:val="both"/>
      </w:pPr>
    </w:p>
    <w:p w:rsidR="00D22AE6" w:rsidRPr="007304AF" w:rsidRDefault="00E014BC" w:rsidP="00793363">
      <w:pPr>
        <w:pStyle w:val="PargrafodaLista"/>
        <w:numPr>
          <w:ilvl w:val="0"/>
          <w:numId w:val="5"/>
        </w:numPr>
        <w:tabs>
          <w:tab w:val="left" w:pos="142"/>
        </w:tabs>
        <w:spacing w:after="240" w:line="276" w:lineRule="auto"/>
        <w:ind w:left="0" w:firstLine="0"/>
        <w:jc w:val="both"/>
        <w:rPr>
          <w:b/>
          <w:color w:val="000000" w:themeColor="text1"/>
        </w:rPr>
      </w:pPr>
      <w:r>
        <w:rPr>
          <w:b/>
          <w:color w:val="000000" w:themeColor="text1"/>
        </w:rPr>
        <w:t xml:space="preserve"> </w:t>
      </w:r>
      <w:r w:rsidR="003B2ED3" w:rsidRPr="007304AF">
        <w:rPr>
          <w:b/>
          <w:color w:val="000000" w:themeColor="text1"/>
        </w:rPr>
        <w:t xml:space="preserve">– </w:t>
      </w:r>
      <w:r w:rsidR="00262443" w:rsidRPr="007304AF">
        <w:rPr>
          <w:b/>
          <w:color w:val="000000" w:themeColor="text1"/>
        </w:rPr>
        <w:t>DO PRAZO, REQUISITOS PARA ENTREGA, DA QUALIFICAÇÃO DO PRODUTO</w:t>
      </w:r>
    </w:p>
    <w:p w:rsidR="00FF5830" w:rsidRPr="00FF5830" w:rsidRDefault="00FF5830" w:rsidP="00FF5830">
      <w:pPr>
        <w:spacing w:after="240" w:line="276" w:lineRule="auto"/>
        <w:jc w:val="both"/>
        <w:rPr>
          <w:sz w:val="24"/>
          <w:szCs w:val="24"/>
        </w:rPr>
      </w:pPr>
      <w:r w:rsidRPr="00FF5830">
        <w:rPr>
          <w:sz w:val="24"/>
          <w:szCs w:val="24"/>
        </w:rPr>
        <w:t>2.1 – Após a emissão da nota de empenho e assinatura do contrato elaborado pela Procuradoria Jurídica Municipal, a Empresa vencedora do certame deverá realizar a entrega das refeições individuais acondicionadas em embalagem de alumínio com tampa, de forma fracionada, de acordo com as especificações dos itens 2.</w:t>
      </w:r>
      <w:r>
        <w:rPr>
          <w:sz w:val="24"/>
          <w:szCs w:val="24"/>
        </w:rPr>
        <w:t>5.</w:t>
      </w:r>
      <w:r w:rsidRPr="00FF5830">
        <w:rPr>
          <w:sz w:val="24"/>
          <w:szCs w:val="24"/>
        </w:rPr>
        <w:t>1.1, 2.</w:t>
      </w:r>
      <w:r>
        <w:rPr>
          <w:sz w:val="24"/>
          <w:szCs w:val="24"/>
        </w:rPr>
        <w:t>5.</w:t>
      </w:r>
      <w:r w:rsidRPr="00FF5830">
        <w:rPr>
          <w:sz w:val="24"/>
          <w:szCs w:val="24"/>
        </w:rPr>
        <w:t>1.2 e 2.</w:t>
      </w:r>
      <w:r>
        <w:rPr>
          <w:sz w:val="24"/>
          <w:szCs w:val="24"/>
        </w:rPr>
        <w:t>5.</w:t>
      </w:r>
      <w:r w:rsidRPr="00FF5830">
        <w:rPr>
          <w:sz w:val="24"/>
          <w:szCs w:val="24"/>
        </w:rPr>
        <w:t>1.3. Nas datas pré-determinadas pelo MS, podendo haver alterações que será comunicado à contratada.</w:t>
      </w:r>
    </w:p>
    <w:p w:rsidR="00FF5830" w:rsidRPr="00FF5830" w:rsidRDefault="00FF5830" w:rsidP="00FF5830">
      <w:pPr>
        <w:spacing w:after="240" w:line="276" w:lineRule="auto"/>
        <w:jc w:val="both"/>
        <w:rPr>
          <w:sz w:val="24"/>
          <w:szCs w:val="24"/>
        </w:rPr>
      </w:pPr>
      <w:r w:rsidRPr="00FF5830">
        <w:rPr>
          <w:sz w:val="24"/>
          <w:szCs w:val="24"/>
        </w:rPr>
        <w:t>2.2 – A entrega das refeições deverá ser realizada de forma fracionada, de acordo com a solicitação da Secretaria Municipal de Saúde,</w:t>
      </w:r>
      <w:r w:rsidRPr="00FF5830">
        <w:rPr>
          <w:color w:val="FF0000"/>
          <w:sz w:val="24"/>
          <w:szCs w:val="24"/>
        </w:rPr>
        <w:t xml:space="preserve"> </w:t>
      </w:r>
      <w:r w:rsidRPr="00FF5830">
        <w:rPr>
          <w:sz w:val="24"/>
          <w:szCs w:val="24"/>
        </w:rPr>
        <w:t xml:space="preserve">devendo todos os alimentos utilizados no preparo estarem dentro do prazo de validade, bem como as refeições individuais serem de recente preparo. </w:t>
      </w:r>
    </w:p>
    <w:p w:rsidR="00FF5830" w:rsidRPr="00FF5830" w:rsidRDefault="00FF5830" w:rsidP="00FF5830">
      <w:pPr>
        <w:spacing w:after="240" w:line="276" w:lineRule="auto"/>
        <w:jc w:val="both"/>
        <w:rPr>
          <w:sz w:val="24"/>
          <w:szCs w:val="24"/>
        </w:rPr>
      </w:pPr>
      <w:r w:rsidRPr="00FF5830">
        <w:rPr>
          <w:sz w:val="24"/>
          <w:szCs w:val="24"/>
        </w:rPr>
        <w:lastRenderedPageBreak/>
        <w:t>2.3 – As refeições serão retiradas junto ao fornecedor no dia das campanhas, sempre às 11h e 15min, por profissional desta Coordenação devidamente identificado.</w:t>
      </w:r>
    </w:p>
    <w:p w:rsidR="00FF5830" w:rsidRPr="00FF5830" w:rsidRDefault="00FF5830" w:rsidP="00FF5830">
      <w:pPr>
        <w:spacing w:after="240" w:line="276" w:lineRule="auto"/>
        <w:jc w:val="both"/>
        <w:rPr>
          <w:sz w:val="24"/>
          <w:szCs w:val="24"/>
        </w:rPr>
      </w:pPr>
      <w:r w:rsidRPr="00FF5830">
        <w:rPr>
          <w:sz w:val="24"/>
          <w:szCs w:val="24"/>
        </w:rPr>
        <w:t>2.4- A entrega dos insumos deverá ser realizada de forma fracionada, de maneira a atender às necessidades nutricionais das equipes que atuarão nas campanhas de vacinação, em datas pré determinadas pelo Ministério da Saúde para o ano de 2018, conforme especificado à seguir:</w:t>
      </w:r>
    </w:p>
    <w:p w:rsidR="00FF5830" w:rsidRPr="00FF5830" w:rsidRDefault="00FF5830" w:rsidP="00FF5830">
      <w:pPr>
        <w:pStyle w:val="PargrafodaLista"/>
        <w:numPr>
          <w:ilvl w:val="0"/>
          <w:numId w:val="30"/>
        </w:numPr>
        <w:spacing w:after="240" w:line="276" w:lineRule="auto"/>
        <w:jc w:val="both"/>
        <w:rPr>
          <w:b/>
        </w:rPr>
      </w:pPr>
      <w:r w:rsidRPr="00FF5830">
        <w:t xml:space="preserve"> 05/05/18 - Dia Nacional de Vacinação da Influenza;</w:t>
      </w:r>
    </w:p>
    <w:p w:rsidR="00FF5830" w:rsidRPr="00FF5830" w:rsidRDefault="00FF5830" w:rsidP="00FF5830">
      <w:pPr>
        <w:pStyle w:val="PargrafodaLista"/>
        <w:numPr>
          <w:ilvl w:val="0"/>
          <w:numId w:val="30"/>
        </w:numPr>
        <w:spacing w:after="240" w:line="276" w:lineRule="auto"/>
        <w:jc w:val="both"/>
        <w:rPr>
          <w:b/>
        </w:rPr>
      </w:pPr>
      <w:r w:rsidRPr="00FF5830">
        <w:t xml:space="preserve"> 11/08/18 - Dia Nacional de Vacinação</w:t>
      </w:r>
      <w:r w:rsidRPr="00FF5830">
        <w:rPr>
          <w:color w:val="000000"/>
          <w:shd w:val="clear" w:color="auto" w:fill="FFFFFF"/>
        </w:rPr>
        <w:t> contra a Polio e de Seguimento contra o Sarampo</w:t>
      </w:r>
      <w:r w:rsidRPr="00FF5830">
        <w:t>;</w:t>
      </w:r>
    </w:p>
    <w:p w:rsidR="00FF5830" w:rsidRPr="00FF5830" w:rsidRDefault="00FF5830" w:rsidP="00FF5830">
      <w:pPr>
        <w:pStyle w:val="PargrafodaLista"/>
        <w:numPr>
          <w:ilvl w:val="0"/>
          <w:numId w:val="30"/>
        </w:numPr>
        <w:spacing w:after="240" w:line="276" w:lineRule="auto"/>
        <w:jc w:val="both"/>
      </w:pPr>
      <w:r w:rsidRPr="00FF5830">
        <w:t>22/09/18 – Dia Nacional de Vacinação Antirrábica Animal.</w:t>
      </w:r>
    </w:p>
    <w:p w:rsidR="00E014BC" w:rsidRPr="00532AB7" w:rsidRDefault="00E014BC" w:rsidP="00532AB7">
      <w:pPr>
        <w:spacing w:after="240" w:line="276" w:lineRule="auto"/>
        <w:rPr>
          <w:b/>
          <w:sz w:val="24"/>
          <w:szCs w:val="24"/>
        </w:rPr>
      </w:pPr>
      <w:r w:rsidRPr="00532AB7">
        <w:rPr>
          <w:b/>
          <w:sz w:val="24"/>
          <w:szCs w:val="24"/>
        </w:rPr>
        <w:t>2.5 - Detalhamento do objeto</w:t>
      </w:r>
    </w:p>
    <w:p w:rsidR="00532AB7" w:rsidRPr="00532AB7" w:rsidRDefault="00532AB7" w:rsidP="00532AB7">
      <w:pPr>
        <w:jc w:val="both"/>
        <w:rPr>
          <w:b/>
          <w:sz w:val="24"/>
          <w:szCs w:val="24"/>
        </w:rPr>
      </w:pPr>
      <w:r w:rsidRPr="00532AB7">
        <w:rPr>
          <w:b/>
          <w:sz w:val="24"/>
          <w:szCs w:val="24"/>
        </w:rPr>
        <w:t>2.5.1 Detalhamento do objeto</w:t>
      </w:r>
    </w:p>
    <w:p w:rsidR="00532AB7" w:rsidRPr="00532AB7" w:rsidRDefault="00532AB7" w:rsidP="00532AB7">
      <w:pPr>
        <w:jc w:val="both"/>
        <w:rPr>
          <w:b/>
          <w:sz w:val="24"/>
          <w:szCs w:val="24"/>
        </w:rPr>
      </w:pPr>
    </w:p>
    <w:p w:rsidR="00532AB7" w:rsidRPr="00532AB7" w:rsidRDefault="00532AB7" w:rsidP="00532AB7">
      <w:pPr>
        <w:jc w:val="both"/>
        <w:rPr>
          <w:sz w:val="24"/>
          <w:szCs w:val="24"/>
        </w:rPr>
      </w:pPr>
      <w:r w:rsidRPr="00532AB7">
        <w:rPr>
          <w:sz w:val="24"/>
          <w:szCs w:val="24"/>
        </w:rPr>
        <w:t>Os alimentos serão entregues de forma fracionada, atendendo às necessidades de cada equipe participante das diversas campanhas de vacinação programadas para o ano de 2018.</w:t>
      </w:r>
    </w:p>
    <w:p w:rsidR="00532AB7" w:rsidRPr="00532AB7" w:rsidRDefault="00532AB7" w:rsidP="00532AB7">
      <w:pPr>
        <w:jc w:val="both"/>
        <w:rPr>
          <w:sz w:val="24"/>
          <w:szCs w:val="24"/>
        </w:rPr>
      </w:pPr>
    </w:p>
    <w:p w:rsidR="00532AB7" w:rsidRPr="00532AB7" w:rsidRDefault="00532AB7" w:rsidP="00532AB7">
      <w:pPr>
        <w:jc w:val="both"/>
        <w:rPr>
          <w:b/>
          <w:sz w:val="24"/>
          <w:szCs w:val="24"/>
        </w:rPr>
      </w:pPr>
      <w:r w:rsidRPr="00532AB7">
        <w:rPr>
          <w:b/>
          <w:sz w:val="24"/>
          <w:szCs w:val="24"/>
        </w:rPr>
        <w:t>2.5.1.1-Especificação e Quantificação das Quentinhas para a campanha do dia 05/05/18.</w:t>
      </w:r>
    </w:p>
    <w:p w:rsidR="00532AB7" w:rsidRPr="00532AB7" w:rsidRDefault="00532AB7" w:rsidP="00532AB7">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7583"/>
      </w:tblGrid>
      <w:tr w:rsidR="00532AB7" w:rsidRPr="00532AB7" w:rsidTr="00532AB7">
        <w:trPr>
          <w:trHeight w:val="281"/>
        </w:trPr>
        <w:tc>
          <w:tcPr>
            <w:tcW w:w="842" w:type="dxa"/>
          </w:tcPr>
          <w:p w:rsidR="00532AB7" w:rsidRPr="00532AB7" w:rsidRDefault="00532AB7" w:rsidP="00532AB7">
            <w:pPr>
              <w:jc w:val="both"/>
              <w:rPr>
                <w:sz w:val="24"/>
                <w:szCs w:val="24"/>
              </w:rPr>
            </w:pPr>
            <w:r w:rsidRPr="00532AB7">
              <w:rPr>
                <w:sz w:val="24"/>
                <w:szCs w:val="24"/>
              </w:rPr>
              <w:t>Item</w:t>
            </w:r>
          </w:p>
        </w:tc>
        <w:tc>
          <w:tcPr>
            <w:tcW w:w="1464" w:type="dxa"/>
          </w:tcPr>
          <w:p w:rsidR="00532AB7" w:rsidRPr="00532AB7" w:rsidRDefault="00532AB7" w:rsidP="00532AB7">
            <w:pPr>
              <w:jc w:val="both"/>
              <w:rPr>
                <w:sz w:val="24"/>
                <w:szCs w:val="24"/>
              </w:rPr>
            </w:pPr>
            <w:r w:rsidRPr="00532AB7">
              <w:rPr>
                <w:sz w:val="24"/>
                <w:szCs w:val="24"/>
              </w:rPr>
              <w:t>Quantidade</w:t>
            </w:r>
          </w:p>
        </w:tc>
        <w:tc>
          <w:tcPr>
            <w:tcW w:w="7583" w:type="dxa"/>
          </w:tcPr>
          <w:p w:rsidR="00532AB7" w:rsidRPr="00532AB7" w:rsidRDefault="00532AB7" w:rsidP="00532AB7">
            <w:pPr>
              <w:jc w:val="both"/>
              <w:rPr>
                <w:sz w:val="24"/>
                <w:szCs w:val="24"/>
              </w:rPr>
            </w:pPr>
            <w:r w:rsidRPr="00532AB7">
              <w:rPr>
                <w:sz w:val="24"/>
                <w:szCs w:val="24"/>
              </w:rPr>
              <w:t>Especificação</w:t>
            </w:r>
          </w:p>
        </w:tc>
      </w:tr>
      <w:tr w:rsidR="00532AB7" w:rsidRPr="00532AB7" w:rsidTr="00532AB7">
        <w:trPr>
          <w:trHeight w:val="606"/>
        </w:trPr>
        <w:tc>
          <w:tcPr>
            <w:tcW w:w="842" w:type="dxa"/>
          </w:tcPr>
          <w:p w:rsidR="00532AB7" w:rsidRPr="00532AB7" w:rsidRDefault="00532AB7" w:rsidP="00532AB7">
            <w:pPr>
              <w:jc w:val="both"/>
              <w:rPr>
                <w:sz w:val="24"/>
                <w:szCs w:val="24"/>
              </w:rPr>
            </w:pPr>
            <w:r w:rsidRPr="00532AB7">
              <w:rPr>
                <w:sz w:val="24"/>
                <w:szCs w:val="24"/>
              </w:rPr>
              <w:t>01</w:t>
            </w:r>
          </w:p>
        </w:tc>
        <w:tc>
          <w:tcPr>
            <w:tcW w:w="1464" w:type="dxa"/>
          </w:tcPr>
          <w:p w:rsidR="00532AB7" w:rsidRPr="00532AB7" w:rsidRDefault="00FF5830" w:rsidP="00532AB7">
            <w:pPr>
              <w:jc w:val="both"/>
              <w:rPr>
                <w:sz w:val="24"/>
                <w:szCs w:val="24"/>
              </w:rPr>
            </w:pPr>
            <w:r>
              <w:rPr>
                <w:sz w:val="24"/>
                <w:szCs w:val="24"/>
              </w:rPr>
              <w:t>40</w:t>
            </w:r>
          </w:p>
        </w:tc>
        <w:tc>
          <w:tcPr>
            <w:tcW w:w="7583" w:type="dxa"/>
          </w:tcPr>
          <w:p w:rsidR="00532AB7" w:rsidRPr="00532AB7" w:rsidRDefault="00532AB7" w:rsidP="00532AB7">
            <w:pPr>
              <w:jc w:val="both"/>
              <w:rPr>
                <w:sz w:val="24"/>
                <w:szCs w:val="24"/>
              </w:rPr>
            </w:pPr>
            <w:r w:rsidRPr="00532AB7">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r>
    </w:tbl>
    <w:p w:rsidR="00532AB7" w:rsidRPr="00532AB7" w:rsidRDefault="00532AB7" w:rsidP="00532AB7">
      <w:pPr>
        <w:jc w:val="both"/>
        <w:rPr>
          <w:b/>
          <w:sz w:val="24"/>
          <w:szCs w:val="24"/>
        </w:rPr>
      </w:pPr>
    </w:p>
    <w:p w:rsidR="00532AB7" w:rsidRPr="00532AB7" w:rsidRDefault="00532AB7" w:rsidP="00532AB7">
      <w:pPr>
        <w:jc w:val="both"/>
        <w:rPr>
          <w:b/>
          <w:sz w:val="24"/>
          <w:szCs w:val="24"/>
        </w:rPr>
      </w:pPr>
      <w:r w:rsidRPr="00532AB7">
        <w:rPr>
          <w:b/>
          <w:sz w:val="24"/>
          <w:szCs w:val="24"/>
        </w:rPr>
        <w:t>2.5.1.2-Especificação e Quantificação das Quentinhas para a campanha do dia 11/08/18.</w:t>
      </w:r>
    </w:p>
    <w:p w:rsidR="00532AB7" w:rsidRPr="00532AB7" w:rsidRDefault="00532AB7" w:rsidP="00532AB7">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7583"/>
      </w:tblGrid>
      <w:tr w:rsidR="00532AB7" w:rsidRPr="00532AB7" w:rsidTr="00532AB7">
        <w:trPr>
          <w:trHeight w:val="281"/>
        </w:trPr>
        <w:tc>
          <w:tcPr>
            <w:tcW w:w="842" w:type="dxa"/>
          </w:tcPr>
          <w:p w:rsidR="00532AB7" w:rsidRPr="00532AB7" w:rsidRDefault="00532AB7" w:rsidP="00532AB7">
            <w:pPr>
              <w:jc w:val="both"/>
              <w:rPr>
                <w:sz w:val="24"/>
                <w:szCs w:val="24"/>
              </w:rPr>
            </w:pPr>
            <w:r w:rsidRPr="00532AB7">
              <w:rPr>
                <w:sz w:val="24"/>
                <w:szCs w:val="24"/>
              </w:rPr>
              <w:t>Item</w:t>
            </w:r>
          </w:p>
        </w:tc>
        <w:tc>
          <w:tcPr>
            <w:tcW w:w="1464" w:type="dxa"/>
          </w:tcPr>
          <w:p w:rsidR="00532AB7" w:rsidRPr="00532AB7" w:rsidRDefault="00532AB7" w:rsidP="00532AB7">
            <w:pPr>
              <w:jc w:val="both"/>
              <w:rPr>
                <w:sz w:val="24"/>
                <w:szCs w:val="24"/>
              </w:rPr>
            </w:pPr>
            <w:r w:rsidRPr="00532AB7">
              <w:rPr>
                <w:sz w:val="24"/>
                <w:szCs w:val="24"/>
              </w:rPr>
              <w:t>Quantidade</w:t>
            </w:r>
          </w:p>
        </w:tc>
        <w:tc>
          <w:tcPr>
            <w:tcW w:w="7583" w:type="dxa"/>
          </w:tcPr>
          <w:p w:rsidR="00532AB7" w:rsidRPr="00532AB7" w:rsidRDefault="00532AB7" w:rsidP="00532AB7">
            <w:pPr>
              <w:jc w:val="both"/>
              <w:rPr>
                <w:sz w:val="24"/>
                <w:szCs w:val="24"/>
              </w:rPr>
            </w:pPr>
            <w:r w:rsidRPr="00532AB7">
              <w:rPr>
                <w:sz w:val="24"/>
                <w:szCs w:val="24"/>
              </w:rPr>
              <w:t>Especificação</w:t>
            </w:r>
          </w:p>
        </w:tc>
      </w:tr>
      <w:tr w:rsidR="00532AB7" w:rsidRPr="00532AB7" w:rsidTr="00532AB7">
        <w:trPr>
          <w:trHeight w:val="606"/>
        </w:trPr>
        <w:tc>
          <w:tcPr>
            <w:tcW w:w="842" w:type="dxa"/>
          </w:tcPr>
          <w:p w:rsidR="00532AB7" w:rsidRPr="00532AB7" w:rsidRDefault="00532AB7" w:rsidP="00532AB7">
            <w:pPr>
              <w:jc w:val="both"/>
              <w:rPr>
                <w:sz w:val="24"/>
                <w:szCs w:val="24"/>
              </w:rPr>
            </w:pPr>
            <w:r w:rsidRPr="00532AB7">
              <w:rPr>
                <w:sz w:val="24"/>
                <w:szCs w:val="24"/>
              </w:rPr>
              <w:t>01</w:t>
            </w:r>
          </w:p>
        </w:tc>
        <w:tc>
          <w:tcPr>
            <w:tcW w:w="1464" w:type="dxa"/>
          </w:tcPr>
          <w:p w:rsidR="00532AB7" w:rsidRPr="00532AB7" w:rsidRDefault="00FF5830" w:rsidP="00532AB7">
            <w:pPr>
              <w:jc w:val="both"/>
              <w:rPr>
                <w:sz w:val="24"/>
                <w:szCs w:val="24"/>
              </w:rPr>
            </w:pPr>
            <w:r>
              <w:rPr>
                <w:sz w:val="24"/>
                <w:szCs w:val="24"/>
              </w:rPr>
              <w:t>40</w:t>
            </w:r>
          </w:p>
        </w:tc>
        <w:tc>
          <w:tcPr>
            <w:tcW w:w="7583" w:type="dxa"/>
          </w:tcPr>
          <w:p w:rsidR="00532AB7" w:rsidRPr="00532AB7" w:rsidRDefault="00532AB7" w:rsidP="00532AB7">
            <w:pPr>
              <w:jc w:val="both"/>
              <w:rPr>
                <w:sz w:val="24"/>
                <w:szCs w:val="24"/>
              </w:rPr>
            </w:pPr>
            <w:r w:rsidRPr="00532AB7">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r>
    </w:tbl>
    <w:p w:rsidR="00532AB7" w:rsidRPr="00532AB7" w:rsidRDefault="00532AB7" w:rsidP="00532AB7">
      <w:pPr>
        <w:jc w:val="both"/>
        <w:rPr>
          <w:sz w:val="24"/>
          <w:szCs w:val="24"/>
        </w:rPr>
      </w:pPr>
    </w:p>
    <w:p w:rsidR="00532AB7" w:rsidRPr="00532AB7" w:rsidRDefault="00532AB7" w:rsidP="00532AB7">
      <w:pPr>
        <w:jc w:val="both"/>
        <w:rPr>
          <w:b/>
          <w:sz w:val="24"/>
          <w:szCs w:val="24"/>
        </w:rPr>
      </w:pPr>
      <w:r w:rsidRPr="00532AB7">
        <w:rPr>
          <w:b/>
          <w:sz w:val="24"/>
          <w:szCs w:val="24"/>
        </w:rPr>
        <w:t>2.5.1.3-Especificação e Quantificação das Quentinhas para a campanha do dia 22/09/18.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7583"/>
      </w:tblGrid>
      <w:tr w:rsidR="00532AB7" w:rsidRPr="00532AB7" w:rsidTr="00532AB7">
        <w:trPr>
          <w:trHeight w:val="281"/>
        </w:trPr>
        <w:tc>
          <w:tcPr>
            <w:tcW w:w="842" w:type="dxa"/>
          </w:tcPr>
          <w:p w:rsidR="00532AB7" w:rsidRPr="00532AB7" w:rsidRDefault="00532AB7" w:rsidP="00532AB7">
            <w:pPr>
              <w:jc w:val="both"/>
              <w:rPr>
                <w:sz w:val="24"/>
                <w:szCs w:val="24"/>
              </w:rPr>
            </w:pPr>
            <w:r w:rsidRPr="00532AB7">
              <w:rPr>
                <w:sz w:val="24"/>
                <w:szCs w:val="24"/>
              </w:rPr>
              <w:t>Item</w:t>
            </w:r>
          </w:p>
        </w:tc>
        <w:tc>
          <w:tcPr>
            <w:tcW w:w="1464" w:type="dxa"/>
          </w:tcPr>
          <w:p w:rsidR="00532AB7" w:rsidRPr="00532AB7" w:rsidRDefault="00532AB7" w:rsidP="00532AB7">
            <w:pPr>
              <w:jc w:val="both"/>
              <w:rPr>
                <w:sz w:val="24"/>
                <w:szCs w:val="24"/>
              </w:rPr>
            </w:pPr>
            <w:r w:rsidRPr="00532AB7">
              <w:rPr>
                <w:sz w:val="24"/>
                <w:szCs w:val="24"/>
              </w:rPr>
              <w:t>Quantidade</w:t>
            </w:r>
          </w:p>
        </w:tc>
        <w:tc>
          <w:tcPr>
            <w:tcW w:w="7583" w:type="dxa"/>
          </w:tcPr>
          <w:p w:rsidR="00532AB7" w:rsidRPr="00532AB7" w:rsidRDefault="00532AB7" w:rsidP="00532AB7">
            <w:pPr>
              <w:jc w:val="both"/>
              <w:rPr>
                <w:sz w:val="24"/>
                <w:szCs w:val="24"/>
              </w:rPr>
            </w:pPr>
            <w:r w:rsidRPr="00532AB7">
              <w:rPr>
                <w:sz w:val="24"/>
                <w:szCs w:val="24"/>
              </w:rPr>
              <w:t>Especificação</w:t>
            </w:r>
          </w:p>
        </w:tc>
      </w:tr>
      <w:tr w:rsidR="00532AB7" w:rsidRPr="00532AB7" w:rsidTr="00532AB7">
        <w:trPr>
          <w:trHeight w:val="606"/>
        </w:trPr>
        <w:tc>
          <w:tcPr>
            <w:tcW w:w="842" w:type="dxa"/>
          </w:tcPr>
          <w:p w:rsidR="00532AB7" w:rsidRPr="00532AB7" w:rsidRDefault="00532AB7" w:rsidP="00532AB7">
            <w:pPr>
              <w:jc w:val="both"/>
              <w:rPr>
                <w:sz w:val="24"/>
                <w:szCs w:val="24"/>
              </w:rPr>
            </w:pPr>
            <w:r w:rsidRPr="00532AB7">
              <w:rPr>
                <w:sz w:val="24"/>
                <w:szCs w:val="24"/>
              </w:rPr>
              <w:t>01</w:t>
            </w:r>
          </w:p>
        </w:tc>
        <w:tc>
          <w:tcPr>
            <w:tcW w:w="1464" w:type="dxa"/>
          </w:tcPr>
          <w:p w:rsidR="00532AB7" w:rsidRPr="00532AB7" w:rsidRDefault="00FF5830" w:rsidP="00532AB7">
            <w:pPr>
              <w:jc w:val="both"/>
              <w:rPr>
                <w:sz w:val="24"/>
                <w:szCs w:val="24"/>
              </w:rPr>
            </w:pPr>
            <w:r>
              <w:rPr>
                <w:sz w:val="24"/>
                <w:szCs w:val="24"/>
              </w:rPr>
              <w:t>40</w:t>
            </w:r>
          </w:p>
        </w:tc>
        <w:tc>
          <w:tcPr>
            <w:tcW w:w="7583" w:type="dxa"/>
          </w:tcPr>
          <w:p w:rsidR="00532AB7" w:rsidRPr="00532AB7" w:rsidRDefault="00532AB7" w:rsidP="00532AB7">
            <w:pPr>
              <w:jc w:val="both"/>
              <w:rPr>
                <w:sz w:val="24"/>
                <w:szCs w:val="24"/>
              </w:rPr>
            </w:pPr>
            <w:r w:rsidRPr="00532AB7">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r>
    </w:tbl>
    <w:p w:rsidR="00E014BC" w:rsidRPr="00E014BC" w:rsidRDefault="00E014BC" w:rsidP="00E014BC">
      <w:pPr>
        <w:spacing w:line="276" w:lineRule="auto"/>
        <w:rPr>
          <w:sz w:val="24"/>
        </w:rPr>
      </w:pPr>
    </w:p>
    <w:p w:rsidR="008A6E70" w:rsidRPr="008E24C5" w:rsidRDefault="00AF28C8" w:rsidP="00E014BC">
      <w:pPr>
        <w:spacing w:after="240" w:line="276" w:lineRule="auto"/>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494B2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532AB7">
        <w:rPr>
          <w:b/>
          <w:i/>
          <w:color w:val="000000" w:themeColor="text1"/>
          <w:sz w:val="24"/>
          <w:szCs w:val="24"/>
        </w:rPr>
        <w:t>1.</w:t>
      </w:r>
      <w:r w:rsidR="00FF5830">
        <w:rPr>
          <w:b/>
          <w:i/>
          <w:color w:val="000000" w:themeColor="text1"/>
          <w:sz w:val="24"/>
          <w:szCs w:val="24"/>
        </w:rPr>
        <w:t>914</w:t>
      </w:r>
      <w:r w:rsidR="00532AB7">
        <w:rPr>
          <w:b/>
          <w:i/>
          <w:color w:val="000000" w:themeColor="text1"/>
          <w:sz w:val="24"/>
          <w:szCs w:val="24"/>
        </w:rPr>
        <w:t>,</w:t>
      </w:r>
      <w:r w:rsidR="00FF5830">
        <w:rPr>
          <w:b/>
          <w:i/>
          <w:color w:val="000000" w:themeColor="text1"/>
          <w:sz w:val="24"/>
          <w:szCs w:val="24"/>
        </w:rPr>
        <w:t>0</w:t>
      </w:r>
      <w:r w:rsidR="00532AB7">
        <w:rPr>
          <w:b/>
          <w:i/>
          <w:color w:val="000000" w:themeColor="text1"/>
          <w:sz w:val="24"/>
          <w:szCs w:val="24"/>
        </w:rPr>
        <w:t>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E014BC">
        <w:rPr>
          <w:b/>
          <w:bCs/>
          <w:i/>
          <w:color w:val="000000" w:themeColor="text1"/>
          <w:sz w:val="24"/>
          <w:szCs w:val="24"/>
        </w:rPr>
        <w:t>um</w:t>
      </w:r>
      <w:r w:rsidR="00AD2E88">
        <w:rPr>
          <w:b/>
          <w:bCs/>
          <w:i/>
          <w:color w:val="000000" w:themeColor="text1"/>
          <w:sz w:val="24"/>
          <w:szCs w:val="24"/>
        </w:rPr>
        <w:t xml:space="preserve"> mil, </w:t>
      </w:r>
      <w:r w:rsidR="00FF5830">
        <w:rPr>
          <w:b/>
          <w:bCs/>
          <w:i/>
          <w:color w:val="000000" w:themeColor="text1"/>
          <w:sz w:val="24"/>
          <w:szCs w:val="24"/>
        </w:rPr>
        <w:t>nove</w:t>
      </w:r>
      <w:r w:rsidR="00532AB7">
        <w:rPr>
          <w:b/>
          <w:bCs/>
          <w:i/>
          <w:color w:val="000000" w:themeColor="text1"/>
          <w:sz w:val="24"/>
          <w:szCs w:val="24"/>
        </w:rPr>
        <w:t>c</w:t>
      </w:r>
      <w:r w:rsidR="00AD2E88">
        <w:rPr>
          <w:b/>
          <w:bCs/>
          <w:i/>
          <w:color w:val="000000" w:themeColor="text1"/>
          <w:sz w:val="24"/>
          <w:szCs w:val="24"/>
        </w:rPr>
        <w:t xml:space="preserve">entos e </w:t>
      </w:r>
      <w:r w:rsidR="00FF5830">
        <w:rPr>
          <w:b/>
          <w:bCs/>
          <w:i/>
          <w:color w:val="000000" w:themeColor="text1"/>
          <w:sz w:val="24"/>
          <w:szCs w:val="24"/>
        </w:rPr>
        <w:t>quatorze</w:t>
      </w:r>
      <w:r w:rsidR="00532AB7">
        <w:rPr>
          <w:b/>
          <w:bCs/>
          <w:i/>
          <w:color w:val="000000" w:themeColor="text1"/>
          <w:sz w:val="24"/>
          <w:szCs w:val="24"/>
        </w:rPr>
        <w:t xml:space="preserve"> </w:t>
      </w:r>
      <w:r w:rsidR="00AD2E88">
        <w:rPr>
          <w:b/>
          <w:bCs/>
          <w:i/>
          <w:color w:val="000000" w:themeColor="text1"/>
          <w:sz w:val="24"/>
          <w:szCs w:val="24"/>
        </w:rPr>
        <w:t>reais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494B2C">
      <w:pPr>
        <w:pStyle w:val="Cabealho"/>
        <w:tabs>
          <w:tab w:val="clear" w:pos="4419"/>
          <w:tab w:val="clear" w:pos="8838"/>
          <w:tab w:val="num" w:pos="709"/>
        </w:tabs>
        <w:spacing w:line="360" w:lineRule="auto"/>
        <w:jc w:val="both"/>
        <w:rPr>
          <w:bCs/>
          <w:color w:val="000000" w:themeColor="text1"/>
          <w:sz w:val="24"/>
          <w:szCs w:val="24"/>
        </w:rPr>
      </w:pPr>
    </w:p>
    <w:p w:rsidR="00A11754" w:rsidRPr="00E014BC" w:rsidRDefault="008A6E70" w:rsidP="00E014BC">
      <w:pPr>
        <w:spacing w:after="240" w:line="276" w:lineRule="auto"/>
        <w:jc w:val="both"/>
        <w:rPr>
          <w:b/>
          <w:color w:val="000000" w:themeColor="text1"/>
          <w:sz w:val="24"/>
          <w:szCs w:val="24"/>
        </w:rPr>
      </w:pPr>
      <w:r w:rsidRPr="00E014BC">
        <w:rPr>
          <w:b/>
          <w:bCs/>
          <w:color w:val="000000" w:themeColor="text1"/>
          <w:sz w:val="24"/>
          <w:szCs w:val="24"/>
        </w:rPr>
        <w:t xml:space="preserve">4- </w:t>
      </w:r>
      <w:r w:rsidR="00A11754" w:rsidRPr="00E014BC">
        <w:rPr>
          <w:b/>
          <w:color w:val="000000" w:themeColor="text1"/>
          <w:sz w:val="24"/>
          <w:szCs w:val="24"/>
        </w:rPr>
        <w:t>CRITÉRIO DE REAJUSTE (ART. 55, III DA LEI 8.666/93)</w:t>
      </w:r>
    </w:p>
    <w:p w:rsidR="00E014BC" w:rsidRPr="00E014BC" w:rsidRDefault="00AF472E" w:rsidP="00E014BC">
      <w:pPr>
        <w:spacing w:after="240" w:line="276" w:lineRule="auto"/>
        <w:jc w:val="both"/>
        <w:rPr>
          <w:rFonts w:eastAsia="Calibri"/>
          <w:sz w:val="24"/>
          <w:szCs w:val="24"/>
        </w:rPr>
      </w:pPr>
      <w:r w:rsidRPr="00E014BC">
        <w:rPr>
          <w:rFonts w:eastAsia="Calibri"/>
          <w:sz w:val="24"/>
          <w:szCs w:val="24"/>
          <w:lang w:eastAsia="zh-CN"/>
        </w:rPr>
        <w:t>4.1 –</w:t>
      </w:r>
      <w:r w:rsidR="00E014BC" w:rsidRPr="00E014BC">
        <w:rPr>
          <w:rFonts w:eastAsia="Calibri"/>
          <w:sz w:val="24"/>
          <w:szCs w:val="24"/>
          <w:lang w:eastAsia="zh-CN"/>
        </w:rPr>
        <w:t xml:space="preserve"> </w:t>
      </w:r>
      <w:r w:rsidR="00E014BC" w:rsidRPr="00E014BC">
        <w:rPr>
          <w:rFonts w:eastAsia="Calibri"/>
          <w:sz w:val="24"/>
          <w:szCs w:val="24"/>
        </w:rPr>
        <w:t>Os preços estabelecidos no presente Contrato são fixos e irreajustáveis, salvo os casos previstos em Lei.</w:t>
      </w:r>
    </w:p>
    <w:p w:rsidR="00E014BC" w:rsidRPr="00E014BC" w:rsidRDefault="00E014BC" w:rsidP="00E014BC">
      <w:pPr>
        <w:spacing w:after="240" w:line="276" w:lineRule="auto"/>
        <w:jc w:val="both"/>
        <w:rPr>
          <w:sz w:val="24"/>
          <w:szCs w:val="24"/>
        </w:rPr>
      </w:pPr>
      <w:r w:rsidRPr="00E014BC">
        <w:rPr>
          <w:rFonts w:eastAsia="Calibri"/>
          <w:sz w:val="24"/>
          <w:szCs w:val="24"/>
        </w:rPr>
        <w:t>4.2 –</w:t>
      </w:r>
      <w:r w:rsidRPr="00E014BC">
        <w:rPr>
          <w:rFonts w:eastAsia="Calibri"/>
          <w:b/>
          <w:sz w:val="24"/>
          <w:szCs w:val="24"/>
        </w:rPr>
        <w:t xml:space="preserve"> </w:t>
      </w:r>
      <w:r w:rsidRPr="00E014BC">
        <w:rPr>
          <w:rFonts w:eastAsia="Calibri"/>
          <w:sz w:val="24"/>
          <w:szCs w:val="24"/>
        </w:rPr>
        <w:t xml:space="preserve">Em caso de reajuste, o valor será corrigido pelo índice </w:t>
      </w:r>
      <w:r w:rsidRPr="00E014BC">
        <w:rPr>
          <w:sz w:val="24"/>
          <w:szCs w:val="24"/>
        </w:rPr>
        <w:t>IPCA.</w:t>
      </w:r>
    </w:p>
    <w:p w:rsidR="008A6E70" w:rsidRPr="008E24C5" w:rsidRDefault="008A6E70" w:rsidP="007304AF">
      <w:pPr>
        <w:suppressAutoHyphens/>
        <w:spacing w:after="240" w:line="276" w:lineRule="auto"/>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902941">
        <w:rPr>
          <w:bCs/>
          <w:color w:val="000000" w:themeColor="text1"/>
          <w:sz w:val="24"/>
          <w:szCs w:val="24"/>
        </w:rPr>
        <w:t xml:space="preserve"> </w:t>
      </w:r>
      <w:r w:rsidR="0076407A" w:rsidRPr="0076407A">
        <w:rPr>
          <w:sz w:val="24"/>
        </w:rPr>
        <w:t>Municipal</w:t>
      </w:r>
      <w:r w:rsidR="00820843">
        <w:rPr>
          <w:sz w:val="24"/>
        </w:rPr>
        <w:t xml:space="preserve"> de Saúde</w:t>
      </w:r>
      <w:r w:rsidR="0076407A">
        <w:rPr>
          <w:bCs/>
          <w:color w:val="000000" w:themeColor="text1"/>
          <w:sz w:val="24"/>
          <w:szCs w:val="24"/>
        </w:rPr>
        <w:t xml:space="preserve"> </w:t>
      </w:r>
      <w:r w:rsidRPr="008E24C5">
        <w:rPr>
          <w:bCs/>
          <w:color w:val="000000" w:themeColor="text1"/>
          <w:sz w:val="24"/>
          <w:szCs w:val="24"/>
        </w:rPr>
        <w:t>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Default="008A6E70" w:rsidP="007304AF">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7304AF">
        <w:rPr>
          <w:b/>
          <w:color w:val="000000" w:themeColor="text1"/>
          <w:sz w:val="24"/>
          <w:szCs w:val="24"/>
        </w:rPr>
        <w:t xml:space="preserve"> – </w:t>
      </w:r>
      <w:r w:rsidRPr="008E24C5">
        <w:rPr>
          <w:b/>
          <w:color w:val="000000" w:themeColor="text1"/>
          <w:sz w:val="24"/>
          <w:szCs w:val="24"/>
        </w:rPr>
        <w:t>DO CREDENCIAMENTO</w:t>
      </w:r>
    </w:p>
    <w:p w:rsidR="002E383B" w:rsidRPr="008E24C5" w:rsidRDefault="002E383B" w:rsidP="00494B2C">
      <w:pPr>
        <w:pStyle w:val="Cabealho"/>
        <w:tabs>
          <w:tab w:val="clear" w:pos="4419"/>
          <w:tab w:val="clear" w:pos="8838"/>
        </w:tabs>
        <w:ind w:left="426" w:hanging="426"/>
        <w:jc w:val="both"/>
        <w:rPr>
          <w:b/>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EA2B89" w:rsidRPr="008E24C5" w:rsidRDefault="00EA2B89"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Default="00EA2B89" w:rsidP="00494B2C">
      <w:pPr>
        <w:pStyle w:val="Cabealho"/>
        <w:tabs>
          <w:tab w:val="clear" w:pos="4419"/>
          <w:tab w:val="clear" w:pos="8838"/>
          <w:tab w:val="num" w:pos="709"/>
        </w:tabs>
        <w:jc w:val="both"/>
        <w:rPr>
          <w:bCs/>
          <w:color w:val="000000" w:themeColor="text1"/>
          <w:sz w:val="24"/>
          <w:szCs w:val="24"/>
        </w:rPr>
      </w:pPr>
    </w:p>
    <w:p w:rsidR="00FF5830" w:rsidRDefault="00FF5830" w:rsidP="00494B2C">
      <w:pPr>
        <w:pStyle w:val="Cabealho"/>
        <w:tabs>
          <w:tab w:val="clear" w:pos="4419"/>
          <w:tab w:val="clear" w:pos="8838"/>
          <w:tab w:val="num" w:pos="709"/>
        </w:tabs>
        <w:jc w:val="both"/>
        <w:rPr>
          <w:bCs/>
          <w:color w:val="000000" w:themeColor="text1"/>
          <w:sz w:val="24"/>
          <w:szCs w:val="24"/>
        </w:rPr>
      </w:pPr>
    </w:p>
    <w:p w:rsidR="00FF5830" w:rsidRPr="008E24C5" w:rsidRDefault="00FF583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w:t>
      </w:r>
      <w:r w:rsidR="00902941">
        <w:rPr>
          <w:bCs/>
          <w:color w:val="000000" w:themeColor="text1"/>
          <w:sz w:val="24"/>
          <w:szCs w:val="24"/>
        </w:rPr>
        <w:t xml:space="preserve"> </w:t>
      </w:r>
      <w:r w:rsidRPr="008E24C5">
        <w:rPr>
          <w:bCs/>
          <w:color w:val="000000" w:themeColor="text1"/>
          <w:sz w:val="24"/>
          <w:szCs w:val="24"/>
        </w:rPr>
        <w:t>será permitido apenas (01) um representante legal que será o único admitido a intervir em nome da mesma.</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494B2C">
      <w:pPr>
        <w:pStyle w:val="Cabealho"/>
        <w:tabs>
          <w:tab w:val="clear" w:pos="4419"/>
          <w:tab w:val="clear" w:pos="8838"/>
          <w:tab w:val="num" w:pos="709"/>
        </w:tabs>
        <w:jc w:val="both"/>
        <w:rPr>
          <w:bCs/>
          <w:color w:val="000000" w:themeColor="text1"/>
          <w:sz w:val="24"/>
          <w:szCs w:val="24"/>
        </w:rPr>
      </w:pPr>
    </w:p>
    <w:p w:rsidR="008A6E70" w:rsidRPr="008E24C5" w:rsidRDefault="008A6E70" w:rsidP="00494B2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494B2C">
      <w:pPr>
        <w:pStyle w:val="Cabealho"/>
        <w:tabs>
          <w:tab w:val="clear" w:pos="4419"/>
          <w:tab w:val="clear" w:pos="8838"/>
        </w:tabs>
        <w:ind w:left="360"/>
        <w:jc w:val="both"/>
        <w:rPr>
          <w:b/>
          <w:color w:val="000000" w:themeColor="text1"/>
          <w:sz w:val="24"/>
          <w:szCs w:val="24"/>
        </w:rPr>
      </w:pPr>
    </w:p>
    <w:p w:rsidR="00F0101D" w:rsidRPr="008E24C5" w:rsidRDefault="008A6E70" w:rsidP="00494B2C">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494B2C">
      <w:pPr>
        <w:autoSpaceDE w:val="0"/>
        <w:autoSpaceDN w:val="0"/>
        <w:adjustRightInd w:val="0"/>
        <w:jc w:val="both"/>
        <w:rPr>
          <w:bCs/>
          <w:color w:val="000000" w:themeColor="text1"/>
          <w:sz w:val="24"/>
          <w:szCs w:val="24"/>
        </w:rPr>
      </w:pPr>
    </w:p>
    <w:p w:rsidR="001F4E04" w:rsidRDefault="00F0101D" w:rsidP="00494B2C">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532AB7" w:rsidRDefault="00532AB7" w:rsidP="00494B2C">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24313F" w:rsidRPr="008E24C5">
              <w:rPr>
                <w:b/>
                <w:color w:val="000000" w:themeColor="text1"/>
                <w:sz w:val="24"/>
                <w:szCs w:val="24"/>
              </w:rPr>
              <w:t>___</w:t>
            </w:r>
            <w:r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532AB7" w:rsidRDefault="00532AB7" w:rsidP="00494B2C">
      <w:pPr>
        <w:pStyle w:val="Cabealho"/>
        <w:tabs>
          <w:tab w:val="clear" w:pos="4419"/>
          <w:tab w:val="clear" w:pos="8838"/>
        </w:tabs>
        <w:spacing w:after="240"/>
        <w:ind w:left="360" w:hanging="360"/>
        <w:jc w:val="both"/>
        <w:rPr>
          <w:bCs/>
          <w:color w:val="000000" w:themeColor="text1"/>
          <w:sz w:val="24"/>
          <w:szCs w:val="24"/>
        </w:rPr>
      </w:pPr>
    </w:p>
    <w:p w:rsidR="008A6E70" w:rsidRPr="008E24C5" w:rsidRDefault="008A6E70" w:rsidP="00494B2C">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w:t>
      </w:r>
      <w:r w:rsidR="00433FD5">
        <w:rPr>
          <w:bCs/>
          <w:color w:val="000000" w:themeColor="text1"/>
          <w:sz w:val="24"/>
          <w:szCs w:val="24"/>
        </w:rPr>
        <w:t>global</w:t>
      </w:r>
      <w:r w:rsidRPr="008E24C5">
        <w:rPr>
          <w:bCs/>
          <w:color w:val="000000" w:themeColor="text1"/>
          <w:sz w:val="24"/>
          <w:szCs w:val="24"/>
        </w:rPr>
        <w:t xml:space="preserve">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494B2C">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494B2C">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494B2C">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494B2C">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2132D7">
              <w:rPr>
                <w:b/>
                <w:color w:val="000000" w:themeColor="text1"/>
                <w:sz w:val="24"/>
                <w:szCs w:val="24"/>
              </w:rPr>
              <w:t>034</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494B2C">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AF472E" w:rsidRDefault="00AF472E" w:rsidP="00494B2C">
      <w:pPr>
        <w:autoSpaceDE w:val="0"/>
        <w:autoSpaceDN w:val="0"/>
        <w:adjustRightInd w:val="0"/>
        <w:jc w:val="both"/>
        <w:rPr>
          <w:b/>
          <w:bCs/>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AF472E">
        <w:rPr>
          <w:color w:val="000000" w:themeColor="text1"/>
          <w:sz w:val="24"/>
          <w:szCs w:val="24"/>
        </w:rPr>
        <w:t>V</w:t>
      </w:r>
      <w:r w:rsidR="00EE6A1F">
        <w:rPr>
          <w:color w:val="000000" w:themeColor="text1"/>
          <w:sz w:val="24"/>
          <w:szCs w:val="24"/>
        </w:rPr>
        <w:t>I</w:t>
      </w:r>
      <w:r w:rsidR="00AF472E">
        <w:rPr>
          <w:color w:val="000000" w:themeColor="text1"/>
          <w:sz w:val="24"/>
          <w:szCs w:val="24"/>
        </w:rPr>
        <w:t>II</w:t>
      </w:r>
      <w:r w:rsidRPr="008E24C5">
        <w:rPr>
          <w:color w:val="000000" w:themeColor="text1"/>
          <w:sz w:val="24"/>
          <w:szCs w:val="24"/>
        </w:rPr>
        <w:t>)</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color w:val="000000" w:themeColor="text1"/>
          <w:sz w:val="24"/>
          <w:szCs w:val="24"/>
        </w:rPr>
        <w:lastRenderedPageBreak/>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EE6A1F">
        <w:rPr>
          <w:b/>
          <w:color w:val="000000" w:themeColor="text1"/>
          <w:sz w:val="24"/>
          <w:szCs w:val="24"/>
        </w:rPr>
        <w:t>8.2.10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494B2C">
      <w:pPr>
        <w:autoSpaceDE w:val="0"/>
        <w:autoSpaceDN w:val="0"/>
        <w:adjustRightInd w:val="0"/>
        <w:jc w:val="both"/>
        <w:rPr>
          <w:color w:val="000000" w:themeColor="text1"/>
          <w:sz w:val="24"/>
          <w:szCs w:val="24"/>
        </w:rPr>
      </w:pPr>
    </w:p>
    <w:p w:rsidR="00A11754" w:rsidRPr="008E24C5" w:rsidRDefault="00A11754" w:rsidP="00494B2C">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494B2C">
      <w:pPr>
        <w:jc w:val="both"/>
        <w:rPr>
          <w:b/>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494B2C">
      <w:pPr>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494B2C">
      <w:pPr>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494B2C">
      <w:pPr>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494B2C">
      <w:pPr>
        <w:jc w:val="both"/>
        <w:rPr>
          <w:color w:val="000000" w:themeColor="text1"/>
          <w:sz w:val="24"/>
          <w:szCs w:val="24"/>
        </w:rPr>
      </w:pPr>
    </w:p>
    <w:p w:rsidR="00A11754" w:rsidRPr="008E24C5" w:rsidRDefault="00A11754" w:rsidP="00494B2C">
      <w:pPr>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494B2C">
      <w:pPr>
        <w:jc w:val="both"/>
        <w:rPr>
          <w:color w:val="000000" w:themeColor="text1"/>
          <w:sz w:val="24"/>
          <w:szCs w:val="24"/>
        </w:rPr>
      </w:pPr>
    </w:p>
    <w:p w:rsidR="00A11754" w:rsidRPr="008E24C5" w:rsidRDefault="00A11754" w:rsidP="00494B2C">
      <w:pPr>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433FD5">
      <w:pPr>
        <w:spacing w:line="276" w:lineRule="auto"/>
        <w:rPr>
          <w:color w:val="000000" w:themeColor="text1"/>
          <w:sz w:val="24"/>
          <w:szCs w:val="24"/>
        </w:rPr>
      </w:pPr>
    </w:p>
    <w:p w:rsidR="00A11754" w:rsidRPr="008E24C5" w:rsidRDefault="00A11754" w:rsidP="00433FD5">
      <w:pPr>
        <w:pStyle w:val="Default"/>
        <w:spacing w:line="276" w:lineRule="auto"/>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433FD5">
      <w:pPr>
        <w:pStyle w:val="Default"/>
        <w:spacing w:line="276" w:lineRule="auto"/>
        <w:jc w:val="both"/>
        <w:rPr>
          <w:color w:val="000000" w:themeColor="text1"/>
        </w:rPr>
      </w:pPr>
    </w:p>
    <w:p w:rsidR="00A11754" w:rsidRPr="004B34A2" w:rsidRDefault="00A11754" w:rsidP="00433FD5">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33FD5">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33FD5">
      <w:pPr>
        <w:spacing w:after="240" w:line="276" w:lineRule="auto"/>
        <w:jc w:val="both"/>
        <w:rPr>
          <w:color w:val="000000" w:themeColor="text1"/>
          <w:sz w:val="24"/>
          <w:szCs w:val="24"/>
        </w:rPr>
      </w:pPr>
      <w:r w:rsidRPr="004B34A2">
        <w:rPr>
          <w:b/>
          <w:color w:val="000000" w:themeColor="text1"/>
          <w:sz w:val="24"/>
          <w:szCs w:val="24"/>
        </w:rPr>
        <w:lastRenderedPageBreak/>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494B2C">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494B2C">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A80C30" w:rsidRDefault="00A80C30" w:rsidP="00494B2C">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4B34A2" w:rsidRDefault="00A11754" w:rsidP="00494B2C">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94B2C">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80C30" w:rsidRDefault="00A11754" w:rsidP="00494B2C">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sidR="00A80C30">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340F81">
      <w:pPr>
        <w:autoSpaceDE w:val="0"/>
        <w:autoSpaceDN w:val="0"/>
        <w:adjustRightInd w:val="0"/>
        <w:spacing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433FD5" w:rsidRDefault="002E383B" w:rsidP="00340F81">
      <w:pPr>
        <w:widowControl w:val="0"/>
        <w:spacing w:before="240" w:after="240" w:line="276" w:lineRule="auto"/>
        <w:jc w:val="both"/>
        <w:rPr>
          <w:sz w:val="24"/>
          <w:szCs w:val="24"/>
        </w:rPr>
      </w:pPr>
      <w:r w:rsidRPr="00433FD5">
        <w:rPr>
          <w:sz w:val="24"/>
          <w:szCs w:val="24"/>
        </w:rPr>
        <w:t>8.7.1 –</w:t>
      </w:r>
      <w:r w:rsidR="00AF472E" w:rsidRPr="00433FD5">
        <w:rPr>
          <w:sz w:val="24"/>
          <w:szCs w:val="24"/>
        </w:rPr>
        <w:t xml:space="preserve"> </w:t>
      </w:r>
      <w:r w:rsidR="00433FD5" w:rsidRPr="00433FD5">
        <w:rPr>
          <w:sz w:val="24"/>
          <w:szCs w:val="24"/>
        </w:rPr>
        <w:t>As Empresas participantes deverão apresentar atestado (s) fornecido (s) por pessoa jurídica de direito público ou privado, que comprove (m) que a mesma já forneceu satisfatoriamente o objeto.</w:t>
      </w:r>
    </w:p>
    <w:p w:rsidR="00A11754" w:rsidRPr="008E24C5" w:rsidRDefault="00A11754" w:rsidP="00494B2C">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Pr="00CB1BD9" w:rsidRDefault="008D27C4" w:rsidP="00494B2C">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494B2C">
      <w:pPr>
        <w:pStyle w:val="Default"/>
        <w:jc w:val="both"/>
        <w:rPr>
          <w:color w:val="000000" w:themeColor="text1"/>
        </w:rPr>
      </w:pPr>
      <w:r w:rsidRPr="00CB1BD9">
        <w:rPr>
          <w:color w:val="000000" w:themeColor="text1"/>
        </w:rPr>
        <w:t xml:space="preserve"> </w:t>
      </w:r>
    </w:p>
    <w:p w:rsidR="008D27C4" w:rsidRPr="00CB1BD9" w:rsidRDefault="008D27C4" w:rsidP="00494B2C">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 xml:space="preserve">eclaração, firmada pelo representante legal da empresa (com firma reconhecida), de que se enquadra como microempresa ou empresa de </w:t>
      </w:r>
      <w:r w:rsidRPr="00CB1BD9">
        <w:rPr>
          <w:bCs/>
          <w:color w:val="000000" w:themeColor="text1"/>
          <w:sz w:val="24"/>
          <w:szCs w:val="24"/>
        </w:rPr>
        <w:lastRenderedPageBreak/>
        <w:t>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494B2C">
      <w:pPr>
        <w:pStyle w:val="Default"/>
        <w:jc w:val="both"/>
        <w:rPr>
          <w:color w:val="000000" w:themeColor="text1"/>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494B2C">
      <w:pPr>
        <w:autoSpaceDE w:val="0"/>
        <w:autoSpaceDN w:val="0"/>
        <w:adjustRightInd w:val="0"/>
        <w:jc w:val="both"/>
        <w:rPr>
          <w:b/>
          <w:bCs/>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FF5830">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494B2C">
      <w:pPr>
        <w:autoSpaceDE w:val="0"/>
        <w:autoSpaceDN w:val="0"/>
        <w:adjustRightInd w:val="0"/>
        <w:jc w:val="both"/>
        <w:rPr>
          <w:color w:val="000000" w:themeColor="text1"/>
          <w:sz w:val="24"/>
          <w:szCs w:val="24"/>
        </w:rPr>
      </w:pPr>
    </w:p>
    <w:p w:rsidR="008D27C4" w:rsidRPr="00CB1BD9" w:rsidRDefault="008D27C4" w:rsidP="00494B2C">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494B2C">
      <w:pPr>
        <w:pStyle w:val="Cabealho"/>
        <w:tabs>
          <w:tab w:val="clear" w:pos="4419"/>
          <w:tab w:val="clear" w:pos="8838"/>
        </w:tabs>
        <w:jc w:val="both"/>
        <w:rPr>
          <w:bCs/>
          <w:color w:val="000000" w:themeColor="text1"/>
          <w:sz w:val="24"/>
          <w:szCs w:val="24"/>
        </w:rPr>
      </w:pP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494B2C">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494B2C">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494B2C">
      <w:pPr>
        <w:pStyle w:val="Cabealho"/>
        <w:tabs>
          <w:tab w:val="clear" w:pos="4419"/>
          <w:tab w:val="clear" w:pos="8838"/>
        </w:tabs>
        <w:jc w:val="both"/>
        <w:rPr>
          <w:color w:val="000000" w:themeColor="text1"/>
          <w:sz w:val="24"/>
          <w:szCs w:val="24"/>
        </w:rPr>
      </w:pPr>
    </w:p>
    <w:p w:rsidR="008D27C4" w:rsidRPr="00CB1BD9" w:rsidRDefault="008D27C4" w:rsidP="00494B2C">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Default="009F529E"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494B2C">
      <w:pPr>
        <w:pStyle w:val="Cabealho"/>
        <w:tabs>
          <w:tab w:val="clear" w:pos="4419"/>
          <w:tab w:val="clear" w:pos="8838"/>
        </w:tabs>
        <w:jc w:val="both"/>
        <w:rPr>
          <w:bCs/>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433FD5">
        <w:rPr>
          <w:b/>
          <w:bCs/>
          <w:color w:val="000000" w:themeColor="text1"/>
          <w:sz w:val="24"/>
          <w:szCs w:val="24"/>
        </w:rPr>
        <w:t>GLOBAL.</w:t>
      </w:r>
    </w:p>
    <w:p w:rsidR="004E52F6" w:rsidRPr="008E24C5" w:rsidRDefault="004E52F6" w:rsidP="00494B2C">
      <w:pPr>
        <w:pStyle w:val="Cabealho"/>
        <w:tabs>
          <w:tab w:val="clear" w:pos="4419"/>
          <w:tab w:val="clear" w:pos="8838"/>
        </w:tabs>
        <w:jc w:val="both"/>
        <w:rPr>
          <w:b/>
          <w:bCs/>
          <w:color w:val="000000" w:themeColor="text1"/>
          <w:sz w:val="24"/>
          <w:szCs w:val="24"/>
        </w:rPr>
      </w:pPr>
    </w:p>
    <w:p w:rsidR="00B244FB" w:rsidRPr="008E24C5" w:rsidRDefault="00B244FB" w:rsidP="00494B2C">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494B2C">
      <w:pPr>
        <w:autoSpaceDE w:val="0"/>
        <w:autoSpaceDN w:val="0"/>
        <w:adjustRightInd w:val="0"/>
        <w:jc w:val="both"/>
        <w:rPr>
          <w:i/>
          <w:color w:val="000000" w:themeColor="text1"/>
          <w:sz w:val="24"/>
          <w:szCs w:val="24"/>
        </w:rPr>
      </w:pPr>
    </w:p>
    <w:p w:rsidR="00B244FB" w:rsidRPr="008E24C5" w:rsidRDefault="00B244FB" w:rsidP="00494B2C">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494B2C">
      <w:pPr>
        <w:pStyle w:val="Cabealho"/>
        <w:tabs>
          <w:tab w:val="clear" w:pos="4419"/>
          <w:tab w:val="clear" w:pos="8838"/>
        </w:tabs>
        <w:jc w:val="both"/>
        <w:rPr>
          <w:color w:val="000000" w:themeColor="text1"/>
          <w:sz w:val="24"/>
          <w:szCs w:val="24"/>
        </w:rPr>
      </w:pP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494B2C">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Pr="008E24C5"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494B2C">
      <w:pPr>
        <w:pStyle w:val="Cabealho"/>
        <w:tabs>
          <w:tab w:val="clear" w:pos="4419"/>
          <w:tab w:val="clear" w:pos="8838"/>
        </w:tabs>
        <w:jc w:val="both"/>
        <w:rPr>
          <w:color w:val="000000" w:themeColor="text1"/>
          <w:sz w:val="24"/>
          <w:szCs w:val="24"/>
        </w:rPr>
      </w:pPr>
    </w:p>
    <w:p w:rsidR="008A6E70"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494B2C">
      <w:pPr>
        <w:pStyle w:val="Cabealho"/>
        <w:tabs>
          <w:tab w:val="clear" w:pos="4419"/>
          <w:tab w:val="clear" w:pos="8838"/>
        </w:tabs>
        <w:jc w:val="both"/>
        <w:rPr>
          <w:b/>
          <w:color w:val="000000" w:themeColor="text1"/>
          <w:sz w:val="24"/>
          <w:szCs w:val="24"/>
        </w:rPr>
      </w:pPr>
    </w:p>
    <w:p w:rsidR="00E11160" w:rsidRPr="008E24C5" w:rsidRDefault="00E11160"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494B2C">
      <w:pPr>
        <w:pStyle w:val="Cabealho"/>
        <w:tabs>
          <w:tab w:val="clear" w:pos="4419"/>
          <w:tab w:val="clear" w:pos="8838"/>
        </w:tabs>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494B2C">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793363">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494B2C">
      <w:pPr>
        <w:autoSpaceDE w:val="0"/>
        <w:autoSpaceDN w:val="0"/>
        <w:adjustRightInd w:val="0"/>
        <w:jc w:val="both"/>
        <w:rPr>
          <w:color w:val="000000" w:themeColor="text1"/>
          <w:sz w:val="24"/>
          <w:szCs w:val="24"/>
        </w:rPr>
      </w:pPr>
    </w:p>
    <w:p w:rsidR="00E11160" w:rsidRPr="008E24C5" w:rsidRDefault="00466057" w:rsidP="00494B2C">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494B2C">
      <w:pPr>
        <w:autoSpaceDE w:val="0"/>
        <w:autoSpaceDN w:val="0"/>
        <w:adjustRightInd w:val="0"/>
        <w:jc w:val="both"/>
        <w:rPr>
          <w:color w:val="000000" w:themeColor="text1"/>
          <w:sz w:val="24"/>
          <w:szCs w:val="24"/>
        </w:rPr>
      </w:pPr>
    </w:p>
    <w:p w:rsidR="00E11160" w:rsidRDefault="00E11160" w:rsidP="00494B2C">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 1</w:t>
      </w:r>
      <w:r w:rsidR="004B0A44">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433FD5" w:rsidRDefault="00433FD5" w:rsidP="00433FD5">
      <w:pPr>
        <w:spacing w:after="240" w:line="276" w:lineRule="auto"/>
        <w:jc w:val="both"/>
        <w:rPr>
          <w:b/>
          <w:color w:val="000000" w:themeColor="text1"/>
          <w:sz w:val="24"/>
          <w:szCs w:val="24"/>
        </w:rPr>
      </w:pPr>
    </w:p>
    <w:p w:rsidR="006B1AED" w:rsidRPr="00433FD5" w:rsidRDefault="00A31551" w:rsidP="00433FD5">
      <w:pPr>
        <w:spacing w:after="240" w:line="276" w:lineRule="auto"/>
        <w:jc w:val="both"/>
        <w:rPr>
          <w:b/>
          <w:color w:val="000000" w:themeColor="text1"/>
          <w:sz w:val="24"/>
          <w:szCs w:val="24"/>
        </w:rPr>
      </w:pPr>
      <w:r w:rsidRPr="00433FD5">
        <w:rPr>
          <w:b/>
          <w:color w:val="000000" w:themeColor="text1"/>
          <w:sz w:val="24"/>
          <w:szCs w:val="24"/>
        </w:rPr>
        <w:t>11</w:t>
      </w:r>
      <w:r w:rsidR="008A6E70" w:rsidRPr="00433FD5">
        <w:rPr>
          <w:b/>
          <w:color w:val="000000" w:themeColor="text1"/>
          <w:sz w:val="24"/>
          <w:szCs w:val="24"/>
        </w:rPr>
        <w:t xml:space="preserve">- </w:t>
      </w:r>
      <w:r w:rsidR="006B1AED" w:rsidRPr="00433FD5">
        <w:rPr>
          <w:b/>
          <w:color w:val="000000" w:themeColor="text1"/>
          <w:sz w:val="24"/>
          <w:szCs w:val="24"/>
        </w:rPr>
        <w:t xml:space="preserve">DAS SANÇÕES EM CASO DE INADIMPLEMENTO </w:t>
      </w:r>
    </w:p>
    <w:p w:rsidR="00433FD5" w:rsidRPr="00433FD5" w:rsidRDefault="00433FD5" w:rsidP="00433FD5">
      <w:pPr>
        <w:spacing w:before="280" w:after="240" w:line="276" w:lineRule="auto"/>
        <w:jc w:val="both"/>
        <w:rPr>
          <w:rFonts w:eastAsia="Calibri"/>
          <w:sz w:val="24"/>
          <w:szCs w:val="24"/>
        </w:rPr>
      </w:pPr>
      <w:r>
        <w:rPr>
          <w:rFonts w:eastAsia="Calibri"/>
          <w:bCs/>
          <w:color w:val="000000"/>
          <w:sz w:val="24"/>
          <w:szCs w:val="24"/>
        </w:rPr>
        <w:t>11</w:t>
      </w:r>
      <w:r w:rsidRPr="00433FD5">
        <w:rPr>
          <w:rFonts w:eastAsia="Calibri"/>
          <w:bCs/>
          <w:color w:val="000000"/>
          <w:sz w:val="24"/>
          <w:szCs w:val="24"/>
        </w:rPr>
        <w:t>.1</w:t>
      </w:r>
      <w:r w:rsidRPr="00433FD5">
        <w:rPr>
          <w:rFonts w:eastAsia="Calibri"/>
          <w:b/>
          <w:bCs/>
          <w:color w:val="000000"/>
          <w:sz w:val="24"/>
          <w:szCs w:val="24"/>
        </w:rPr>
        <w:t xml:space="preserve"> – </w:t>
      </w:r>
      <w:r w:rsidRPr="00433FD5">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433FD5" w:rsidRPr="00433FD5" w:rsidRDefault="00433FD5" w:rsidP="00433FD5">
      <w:pPr>
        <w:spacing w:before="280" w:after="240" w:line="276" w:lineRule="auto"/>
        <w:jc w:val="both"/>
        <w:rPr>
          <w:rFonts w:eastAsia="Calibri"/>
          <w:sz w:val="24"/>
          <w:szCs w:val="24"/>
        </w:rPr>
      </w:pPr>
      <w:r>
        <w:rPr>
          <w:rFonts w:eastAsia="Calibri"/>
          <w:sz w:val="24"/>
          <w:szCs w:val="24"/>
        </w:rPr>
        <w:lastRenderedPageBreak/>
        <w:t>11</w:t>
      </w:r>
      <w:r w:rsidRPr="00433FD5">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.3.1 – As penalidades de que tratam o subitem anterior, serão aplicadas na forma abaixo:</w:t>
      </w:r>
    </w:p>
    <w:p w:rsidR="00433FD5" w:rsidRPr="00433FD5" w:rsidRDefault="00433FD5" w:rsidP="00433FD5">
      <w:pPr>
        <w:numPr>
          <w:ilvl w:val="0"/>
          <w:numId w:val="20"/>
        </w:numPr>
        <w:suppressAutoHyphens/>
        <w:spacing w:before="280" w:after="240" w:line="276" w:lineRule="auto"/>
        <w:jc w:val="both"/>
        <w:rPr>
          <w:rFonts w:eastAsia="Calibri"/>
          <w:sz w:val="24"/>
          <w:szCs w:val="24"/>
        </w:rPr>
      </w:pPr>
      <w:r w:rsidRPr="00433FD5">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33FD5" w:rsidRPr="00433FD5" w:rsidRDefault="00433FD5" w:rsidP="00433FD5">
      <w:pPr>
        <w:numPr>
          <w:ilvl w:val="0"/>
          <w:numId w:val="20"/>
        </w:numPr>
        <w:suppressAutoHyphens/>
        <w:spacing w:before="280" w:after="240" w:line="276" w:lineRule="auto"/>
        <w:jc w:val="both"/>
        <w:rPr>
          <w:rFonts w:eastAsia="Calibri"/>
          <w:sz w:val="24"/>
          <w:szCs w:val="24"/>
        </w:rPr>
      </w:pPr>
      <w:r w:rsidRPr="00433FD5">
        <w:rPr>
          <w:rFonts w:eastAsia="Calibri"/>
          <w:sz w:val="24"/>
          <w:szCs w:val="24"/>
        </w:rPr>
        <w:t>Falhar, fraudar, atrasar a entrega dos materiais, ficará impedido de licitar e contratar com o Município por, no mínimo 90 (noventa) dias até 02 (dois) anos;</w:t>
      </w:r>
    </w:p>
    <w:p w:rsidR="00433FD5" w:rsidRPr="00433FD5" w:rsidRDefault="00433FD5" w:rsidP="00433FD5">
      <w:pPr>
        <w:numPr>
          <w:ilvl w:val="0"/>
          <w:numId w:val="20"/>
        </w:numPr>
        <w:suppressAutoHyphens/>
        <w:spacing w:before="280" w:after="240" w:line="276" w:lineRule="auto"/>
        <w:jc w:val="both"/>
        <w:rPr>
          <w:rFonts w:eastAsia="Calibri"/>
          <w:sz w:val="24"/>
          <w:szCs w:val="24"/>
        </w:rPr>
      </w:pPr>
      <w:r w:rsidRPr="00433FD5">
        <w:rPr>
          <w:rFonts w:eastAsia="Calibri"/>
          <w:sz w:val="24"/>
          <w:szCs w:val="24"/>
        </w:rPr>
        <w:t>Apresentação de documentação falsa, cometer fraude fiscal e comportar-se de modo inidôneo, será impedido de licitar e contratar com o Município por, no mínimo 02 (dois) anos até 05 (cinco) anos.</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.4 – A CONTRATADA ficará sujeita às seguintes penalidades, garantidas a prévia defesa, pela inexecução total ou parcial do Edital:</w:t>
      </w:r>
    </w:p>
    <w:p w:rsidR="00433FD5" w:rsidRPr="00433FD5" w:rsidRDefault="00433FD5" w:rsidP="00433FD5">
      <w:pPr>
        <w:spacing w:before="280" w:after="240" w:line="276" w:lineRule="auto"/>
        <w:jc w:val="both"/>
        <w:rPr>
          <w:rFonts w:eastAsia="Calibri"/>
          <w:sz w:val="24"/>
          <w:szCs w:val="24"/>
        </w:rPr>
      </w:pPr>
      <w:r w:rsidRPr="00433FD5">
        <w:rPr>
          <w:rFonts w:eastAsia="Calibri"/>
          <w:sz w:val="24"/>
          <w:szCs w:val="24"/>
        </w:rPr>
        <w:t>I - advertência;</w:t>
      </w:r>
    </w:p>
    <w:p w:rsidR="00433FD5" w:rsidRPr="00433FD5" w:rsidRDefault="00433FD5" w:rsidP="00433FD5">
      <w:pPr>
        <w:spacing w:before="280" w:after="240" w:line="276" w:lineRule="auto"/>
        <w:jc w:val="both"/>
        <w:rPr>
          <w:rFonts w:eastAsia="Calibri"/>
          <w:sz w:val="24"/>
          <w:szCs w:val="24"/>
        </w:rPr>
      </w:pPr>
      <w:r w:rsidRPr="00433FD5">
        <w:rPr>
          <w:rFonts w:eastAsia="Calibri"/>
          <w:sz w:val="24"/>
          <w:szCs w:val="24"/>
        </w:rPr>
        <w:t>II – multa(s):</w:t>
      </w:r>
    </w:p>
    <w:p w:rsidR="00433FD5" w:rsidRPr="00433FD5" w:rsidRDefault="00433FD5" w:rsidP="00433FD5">
      <w:pPr>
        <w:spacing w:before="280" w:after="240" w:line="276" w:lineRule="auto"/>
        <w:jc w:val="both"/>
        <w:rPr>
          <w:rFonts w:eastAsia="Calibri"/>
          <w:sz w:val="24"/>
          <w:szCs w:val="24"/>
        </w:rPr>
      </w:pPr>
      <w:r w:rsidRPr="00433FD5">
        <w:rPr>
          <w:rFonts w:eastAsia="Calibri"/>
          <w:sz w:val="24"/>
          <w:szCs w:val="24"/>
        </w:rPr>
        <w:t>III- Em caso de inexecução, total ou parcial, o(s) licitante(s) vencedor(es) poderá(ão) sofrer, sem prejuízo do previsto nos artigos 86 à 88 da Lei Federal nº 8666/93, as seguintes penalidades:</w:t>
      </w:r>
    </w:p>
    <w:p w:rsidR="00433FD5" w:rsidRPr="00433FD5" w:rsidRDefault="00433FD5" w:rsidP="00433FD5">
      <w:pPr>
        <w:pStyle w:val="PargrafodaLista"/>
        <w:numPr>
          <w:ilvl w:val="0"/>
          <w:numId w:val="21"/>
        </w:numPr>
        <w:spacing w:before="280" w:after="240" w:line="276" w:lineRule="auto"/>
        <w:jc w:val="both"/>
        <w:rPr>
          <w:rFonts w:eastAsia="Calibri"/>
        </w:rPr>
      </w:pPr>
      <w:r w:rsidRPr="00433FD5">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433FD5" w:rsidRPr="00433FD5" w:rsidRDefault="00433FD5" w:rsidP="00433FD5">
      <w:pPr>
        <w:pStyle w:val="PargrafodaLista"/>
        <w:numPr>
          <w:ilvl w:val="0"/>
          <w:numId w:val="21"/>
        </w:numPr>
        <w:spacing w:before="280" w:after="240" w:line="276" w:lineRule="auto"/>
        <w:jc w:val="both"/>
        <w:rPr>
          <w:rFonts w:eastAsia="Calibri"/>
        </w:rPr>
      </w:pPr>
      <w:r w:rsidRPr="00433FD5">
        <w:rPr>
          <w:rFonts w:eastAsia="Calibri"/>
        </w:rPr>
        <w:t>pelo descumprimento de qualquer outra obrigação: multa de 5% do valor total do contrato;</w:t>
      </w:r>
    </w:p>
    <w:p w:rsidR="00433FD5" w:rsidRPr="00433FD5" w:rsidRDefault="00433FD5" w:rsidP="00433FD5">
      <w:pPr>
        <w:pStyle w:val="PargrafodaLista13"/>
        <w:numPr>
          <w:ilvl w:val="0"/>
          <w:numId w:val="21"/>
        </w:numPr>
        <w:spacing w:before="280" w:after="240" w:line="276" w:lineRule="auto"/>
        <w:jc w:val="both"/>
        <w:rPr>
          <w:rFonts w:eastAsia="Calibri"/>
          <w:sz w:val="24"/>
          <w:szCs w:val="24"/>
        </w:rPr>
      </w:pPr>
      <w:r w:rsidRPr="00433FD5">
        <w:rPr>
          <w:rFonts w:eastAsia="Calibri"/>
          <w:sz w:val="24"/>
          <w:szCs w:val="24"/>
        </w:rPr>
        <w:t>suspensão temporária de participação em licitação e impedimento de contratar com a Administração pelo prazo não superior a 2 (dois) anos; e,</w:t>
      </w:r>
    </w:p>
    <w:p w:rsidR="00433FD5" w:rsidRPr="00433FD5" w:rsidRDefault="00433FD5" w:rsidP="00433FD5">
      <w:pPr>
        <w:pStyle w:val="PargrafodaLista13"/>
        <w:numPr>
          <w:ilvl w:val="0"/>
          <w:numId w:val="21"/>
        </w:numPr>
        <w:spacing w:before="280" w:after="240" w:line="276" w:lineRule="auto"/>
        <w:jc w:val="both"/>
        <w:rPr>
          <w:rFonts w:eastAsia="Calibri"/>
          <w:sz w:val="24"/>
          <w:szCs w:val="24"/>
        </w:rPr>
      </w:pPr>
      <w:r w:rsidRPr="00433FD5">
        <w:rPr>
          <w:rFonts w:eastAsia="Calibri"/>
          <w:sz w:val="24"/>
          <w:szCs w:val="24"/>
        </w:rPr>
        <w:t>Declaração de inidoneidade para licitar ou contratar com a Administração;</w:t>
      </w:r>
    </w:p>
    <w:p w:rsidR="00433FD5" w:rsidRPr="00433FD5" w:rsidRDefault="00433FD5" w:rsidP="00433FD5">
      <w:pPr>
        <w:pStyle w:val="PargrafodaLista13"/>
        <w:numPr>
          <w:ilvl w:val="0"/>
          <w:numId w:val="21"/>
        </w:numPr>
        <w:spacing w:before="280" w:after="240" w:line="276" w:lineRule="auto"/>
        <w:jc w:val="both"/>
        <w:rPr>
          <w:rFonts w:eastAsia="Calibri"/>
          <w:sz w:val="24"/>
          <w:szCs w:val="24"/>
        </w:rPr>
      </w:pPr>
      <w:r w:rsidRPr="00433FD5">
        <w:rPr>
          <w:rFonts w:eastAsia="Calibri"/>
          <w:sz w:val="24"/>
          <w:szCs w:val="24"/>
        </w:rPr>
        <w:t>O atraso na prestação dos serviços por mais de 24 (vinte e quatro) horas, ensejará a rescisão contratual, sem prejuízo da multa cabível;</w:t>
      </w:r>
    </w:p>
    <w:p w:rsidR="00433FD5" w:rsidRPr="00433FD5" w:rsidRDefault="00433FD5" w:rsidP="00433FD5">
      <w:pPr>
        <w:spacing w:before="280" w:after="240" w:line="276" w:lineRule="auto"/>
        <w:jc w:val="both"/>
        <w:rPr>
          <w:rFonts w:eastAsia="Calibri"/>
          <w:sz w:val="24"/>
          <w:szCs w:val="24"/>
        </w:rPr>
      </w:pPr>
      <w:r>
        <w:rPr>
          <w:rFonts w:eastAsia="Calibri"/>
          <w:sz w:val="24"/>
          <w:szCs w:val="24"/>
        </w:rPr>
        <w:lastRenderedPageBreak/>
        <w:t>11</w:t>
      </w:r>
      <w:r w:rsidRPr="00433FD5">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 xml:space="preserve">.8 – Para as penalidades previstas nos subitens </w:t>
      </w:r>
      <w:r>
        <w:rPr>
          <w:rFonts w:eastAsia="Calibri"/>
          <w:sz w:val="24"/>
          <w:szCs w:val="24"/>
        </w:rPr>
        <w:t>11</w:t>
      </w:r>
      <w:r w:rsidRPr="00433FD5">
        <w:rPr>
          <w:rFonts w:eastAsia="Calibri"/>
          <w:sz w:val="24"/>
          <w:szCs w:val="24"/>
        </w:rPr>
        <w:t xml:space="preserve">.1 ao </w:t>
      </w:r>
      <w:r>
        <w:rPr>
          <w:rFonts w:eastAsia="Calibri"/>
          <w:sz w:val="24"/>
          <w:szCs w:val="24"/>
        </w:rPr>
        <w:t>11</w:t>
      </w:r>
      <w:r w:rsidRPr="00433FD5">
        <w:rPr>
          <w:rFonts w:eastAsia="Calibri"/>
          <w:sz w:val="24"/>
          <w:szCs w:val="24"/>
        </w:rPr>
        <w:t>.7 será garantido o direito ao contraditório e ampla defesa;</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.9 - As penalidades só poderão ser relevadas nas hipóteses de caso fortuito ou força maior, devidamente justificados e comprovados, a juízo da Administração;</w:t>
      </w:r>
    </w:p>
    <w:p w:rsidR="00433FD5" w:rsidRPr="00433FD5" w:rsidRDefault="00433FD5" w:rsidP="00433FD5">
      <w:pPr>
        <w:spacing w:before="280" w:after="240" w:line="276" w:lineRule="auto"/>
        <w:jc w:val="both"/>
        <w:rPr>
          <w:rFonts w:eastAsia="Calibri"/>
          <w:sz w:val="24"/>
          <w:szCs w:val="24"/>
        </w:rPr>
      </w:pPr>
      <w:r>
        <w:rPr>
          <w:rFonts w:eastAsia="Calibri"/>
          <w:sz w:val="24"/>
          <w:szCs w:val="24"/>
        </w:rPr>
        <w:t>11</w:t>
      </w:r>
      <w:r w:rsidRPr="00433FD5">
        <w:rPr>
          <w:rFonts w:eastAsia="Calibri"/>
          <w:sz w:val="24"/>
          <w:szCs w:val="24"/>
        </w:rPr>
        <w:t>.10 – Constituirão motivos para rescisão do contrato, independente da conclusão do seu prazo: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Razões de interesse público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Reiterada desobediência dos preceitos estabelecidos;</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Falta grave a Juízo do Município;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Falência ou insolvência;</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Inexecução total ou parcial do contrato;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Alteração social ou modificação da finalidade ou estrutura da empresa, que venha a prejudicar a execução do contrato;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Mudanças na legislação em vigor sobre licitações, impossibilitando a execução do presente contrato;</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Descumprimento de qualquer cláusula contratual;</w:t>
      </w:r>
    </w:p>
    <w:p w:rsidR="00433FD5" w:rsidRPr="00433FD5" w:rsidRDefault="00433FD5" w:rsidP="00433FD5">
      <w:pPr>
        <w:pStyle w:val="PargrafodaLista13"/>
        <w:numPr>
          <w:ilvl w:val="0"/>
          <w:numId w:val="22"/>
        </w:numPr>
        <w:spacing w:before="280" w:after="240" w:line="276" w:lineRule="auto"/>
        <w:jc w:val="both"/>
        <w:rPr>
          <w:rFonts w:eastAsia="Calibri"/>
          <w:sz w:val="24"/>
          <w:szCs w:val="24"/>
        </w:rPr>
      </w:pPr>
      <w:r w:rsidRPr="00433FD5">
        <w:rPr>
          <w:rFonts w:eastAsia="Calibri"/>
          <w:sz w:val="24"/>
          <w:szCs w:val="24"/>
        </w:rPr>
        <w:t>Ocorrência de caso fortuito ou de força maior, regularmente comprovada, impeditiva da execução do acordado entre as partes;</w:t>
      </w:r>
    </w:p>
    <w:p w:rsidR="00433FD5" w:rsidRPr="00433FD5" w:rsidRDefault="00433FD5" w:rsidP="00433FD5">
      <w:pPr>
        <w:pStyle w:val="PargrafodaLista13"/>
        <w:numPr>
          <w:ilvl w:val="0"/>
          <w:numId w:val="22"/>
        </w:numPr>
        <w:spacing w:before="280" w:after="240" w:line="276" w:lineRule="auto"/>
        <w:jc w:val="both"/>
        <w:rPr>
          <w:rFonts w:eastAsia="Calibri"/>
          <w:b/>
          <w:bCs/>
          <w:color w:val="000000"/>
          <w:sz w:val="24"/>
          <w:szCs w:val="24"/>
        </w:rPr>
      </w:pPr>
      <w:r w:rsidRPr="00433FD5">
        <w:rPr>
          <w:rFonts w:eastAsia="Calibri"/>
          <w:sz w:val="24"/>
          <w:szCs w:val="24"/>
        </w:rPr>
        <w:t>Por acordo entre as partes, reduzido a termo, desde que haja conveniência para o Município.</w:t>
      </w:r>
    </w:p>
    <w:p w:rsidR="00857B2D" w:rsidRPr="00433FD5" w:rsidRDefault="00857B2D" w:rsidP="00433FD5">
      <w:pPr>
        <w:pStyle w:val="Cabealho"/>
        <w:tabs>
          <w:tab w:val="clear" w:pos="4419"/>
          <w:tab w:val="clear" w:pos="8838"/>
        </w:tabs>
        <w:spacing w:after="240" w:line="276" w:lineRule="auto"/>
        <w:jc w:val="both"/>
        <w:rPr>
          <w:b/>
          <w:color w:val="000000" w:themeColor="text1"/>
          <w:sz w:val="24"/>
          <w:szCs w:val="24"/>
        </w:rPr>
      </w:pPr>
      <w:r w:rsidRPr="00433FD5">
        <w:rPr>
          <w:b/>
          <w:color w:val="000000" w:themeColor="text1"/>
          <w:sz w:val="24"/>
          <w:szCs w:val="24"/>
        </w:rPr>
        <w:lastRenderedPageBreak/>
        <w:t>12</w:t>
      </w:r>
      <w:r w:rsidR="00433FD5">
        <w:rPr>
          <w:b/>
          <w:color w:val="000000" w:themeColor="text1"/>
          <w:sz w:val="24"/>
          <w:szCs w:val="24"/>
        </w:rPr>
        <w:t xml:space="preserve"> –</w:t>
      </w:r>
      <w:r w:rsidRPr="00433FD5">
        <w:rPr>
          <w:b/>
          <w:color w:val="000000" w:themeColor="text1"/>
          <w:sz w:val="24"/>
          <w:szCs w:val="24"/>
        </w:rPr>
        <w:t xml:space="preserve"> DO PAGAMENTO</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.3 – O pagamento será suspenso se observado algum descumprimento das obrigações assumidas pela CONTRATADA, no que se refere à habilitação e qualificação exigidas na licitação.</w:t>
      </w:r>
    </w:p>
    <w:p w:rsidR="00433FD5" w:rsidRPr="00433FD5" w:rsidRDefault="00433FD5" w:rsidP="00433FD5">
      <w:pPr>
        <w:spacing w:after="240" w:line="276" w:lineRule="auto"/>
        <w:jc w:val="both"/>
        <w:rPr>
          <w:sz w:val="24"/>
          <w:szCs w:val="24"/>
        </w:rPr>
      </w:pPr>
      <w:r>
        <w:rPr>
          <w:sz w:val="24"/>
          <w:szCs w:val="24"/>
        </w:rPr>
        <w:t>12</w:t>
      </w:r>
      <w:r w:rsidRPr="00433FD5">
        <w:rPr>
          <w:sz w:val="24"/>
          <w:szCs w:val="24"/>
        </w:rPr>
        <w:t>.4 – Qualquer pagamento somente será efetuado à CONTRATADA após as conferências do Controle Interno, e ainda, se a CONTRATADA não tiver nenhuma pendência de débito junto à CONTRATANTE, inclusive multa.</w:t>
      </w:r>
    </w:p>
    <w:p w:rsidR="00433FD5" w:rsidRPr="00433FD5" w:rsidRDefault="00433FD5" w:rsidP="00433FD5">
      <w:pPr>
        <w:spacing w:after="240" w:line="276" w:lineRule="auto"/>
        <w:jc w:val="both"/>
        <w:rPr>
          <w:bCs/>
          <w:sz w:val="24"/>
          <w:szCs w:val="24"/>
        </w:rPr>
      </w:pPr>
      <w:r>
        <w:rPr>
          <w:sz w:val="24"/>
          <w:szCs w:val="24"/>
        </w:rPr>
        <w:t>12</w:t>
      </w:r>
      <w:r w:rsidRPr="00433FD5">
        <w:rPr>
          <w:sz w:val="24"/>
          <w:szCs w:val="24"/>
        </w:rPr>
        <w:t>.5 – Fica vedada à CONTRATADA</w:t>
      </w:r>
      <w:r w:rsidRPr="00433FD5">
        <w:rPr>
          <w:color w:val="FF0000"/>
          <w:sz w:val="24"/>
          <w:szCs w:val="24"/>
        </w:rPr>
        <w:t xml:space="preserve"> </w:t>
      </w:r>
      <w:r w:rsidRPr="00433FD5">
        <w:rPr>
          <w:sz w:val="24"/>
          <w:szCs w:val="24"/>
        </w:rPr>
        <w:t>a cessão de créditos às Instituições Financeiras ou quaisquer outras, sob pena de rescisão contratual e demais sanções.</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w:t>
      </w:r>
      <w:r w:rsidRPr="00433FD5">
        <w:rPr>
          <w:b/>
          <w:bCs/>
          <w:sz w:val="24"/>
          <w:szCs w:val="24"/>
        </w:rPr>
        <w:t xml:space="preserve"> –</w:t>
      </w:r>
      <w:r w:rsidRPr="00433FD5">
        <w:rPr>
          <w:bCs/>
          <w:sz w:val="24"/>
          <w:szCs w:val="24"/>
        </w:rPr>
        <w:t xml:space="preserve"> Juntamente com a Nota Fiscal , a Empresa Vencedora deverá apresentar os documentos abaixo relacionados, com validade atualizada, conforme art 55, inc XIII da Lei 8.666/93 :</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.6.1 - Certidão de Regularidade com INSS - Certidão Unificada</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.6.2 - Certidão de Regularidade com FGTS</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6.3 - Certidão Conjunta de Débitos Relativos a Tributos Federais e Dívida Ativa da União.</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.6.4 - Certidão de Regularidade para com a Fazenda Estadual e a Certidão emitida pela Procuradoria Geral o Estado;</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.6.5 - Certidão de Regularidade para com a Fazenda Municipal da sede da Licitante</w:t>
      </w:r>
    </w:p>
    <w:p w:rsidR="00433FD5" w:rsidRPr="00433FD5" w:rsidRDefault="00433FD5" w:rsidP="00433FD5">
      <w:pPr>
        <w:spacing w:after="240" w:line="276" w:lineRule="auto"/>
        <w:jc w:val="both"/>
        <w:rPr>
          <w:bCs/>
          <w:sz w:val="24"/>
          <w:szCs w:val="24"/>
        </w:rPr>
      </w:pPr>
      <w:r>
        <w:rPr>
          <w:bCs/>
          <w:sz w:val="24"/>
          <w:szCs w:val="24"/>
        </w:rPr>
        <w:t>12</w:t>
      </w:r>
      <w:r w:rsidRPr="00433FD5">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33FD5">
          <w:rPr>
            <w:rStyle w:val="Hyperlink"/>
            <w:sz w:val="24"/>
            <w:szCs w:val="24"/>
          </w:rPr>
          <w:t>HTTP://www.tst.jus.br</w:t>
        </w:r>
      </w:hyperlink>
      <w:r w:rsidRPr="00433FD5">
        <w:rPr>
          <w:sz w:val="24"/>
          <w:szCs w:val="24"/>
        </w:rPr>
        <w:t>).</w:t>
      </w:r>
    </w:p>
    <w:p w:rsidR="008A6E70" w:rsidRPr="008E24C5" w:rsidRDefault="008A6E70" w:rsidP="00433FD5">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494B2C">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494B2C">
      <w:pPr>
        <w:spacing w:line="360" w:lineRule="auto"/>
        <w:jc w:val="both"/>
        <w:rPr>
          <w:color w:val="000000" w:themeColor="text1"/>
          <w:sz w:val="24"/>
          <w:szCs w:val="24"/>
        </w:rPr>
      </w:pPr>
    </w:p>
    <w:p w:rsidR="008B42EB" w:rsidRPr="008E24C5" w:rsidRDefault="008B42EB" w:rsidP="00494B2C">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433FD5">
      <w:pPr>
        <w:pStyle w:val="Cabealho"/>
        <w:tabs>
          <w:tab w:val="clear" w:pos="4419"/>
          <w:tab w:val="clear" w:pos="8838"/>
        </w:tabs>
        <w:spacing w:before="240" w:after="240" w:line="276" w:lineRule="auto"/>
        <w:jc w:val="both"/>
        <w:rPr>
          <w:b/>
          <w:color w:val="000000" w:themeColor="text1"/>
          <w:sz w:val="24"/>
          <w:szCs w:val="24"/>
        </w:rPr>
      </w:pPr>
      <w:r w:rsidRPr="008E24C5">
        <w:rPr>
          <w:b/>
          <w:color w:val="000000" w:themeColor="text1"/>
          <w:sz w:val="24"/>
          <w:szCs w:val="24"/>
        </w:rPr>
        <w:t>14</w:t>
      </w:r>
      <w:r w:rsidR="00474D3A">
        <w:rPr>
          <w:b/>
          <w:color w:val="000000" w:themeColor="text1"/>
          <w:sz w:val="24"/>
          <w:szCs w:val="24"/>
        </w:rPr>
        <w:t xml:space="preserve"> </w:t>
      </w:r>
      <w:r w:rsidRPr="008E24C5">
        <w:rPr>
          <w:b/>
          <w:color w:val="000000" w:themeColor="text1"/>
          <w:sz w:val="24"/>
          <w:szCs w:val="24"/>
        </w:rPr>
        <w:t>-</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433FD5" w:rsidRPr="00433FD5" w:rsidRDefault="00433FD5" w:rsidP="00433FD5">
      <w:pPr>
        <w:spacing w:after="240" w:line="276" w:lineRule="auto"/>
        <w:jc w:val="both"/>
        <w:rPr>
          <w:sz w:val="24"/>
        </w:rPr>
      </w:pPr>
      <w:r>
        <w:rPr>
          <w:sz w:val="24"/>
        </w:rPr>
        <w:t>14</w:t>
      </w:r>
      <w:r w:rsidRPr="00433FD5">
        <w:rPr>
          <w:sz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433FD5" w:rsidRPr="00433FD5" w:rsidRDefault="00433FD5" w:rsidP="00433FD5">
      <w:pPr>
        <w:spacing w:after="240" w:line="276" w:lineRule="auto"/>
        <w:jc w:val="both"/>
        <w:rPr>
          <w:color w:val="222222"/>
          <w:sz w:val="24"/>
        </w:rPr>
      </w:pPr>
      <w:r>
        <w:rPr>
          <w:sz w:val="24"/>
        </w:rPr>
        <w:t>14</w:t>
      </w:r>
      <w:r w:rsidRPr="00433FD5">
        <w:rPr>
          <w:sz w:val="24"/>
        </w:rPr>
        <w:t>. 2 – O prazo de convocação para assinatura poderá ser prorrogado uma vez, por igual período (cinco dias), quando solicitado pela parte durante o seu transcurso e desde que ocorra motivo justificado aceito pela Administração.</w:t>
      </w:r>
    </w:p>
    <w:p w:rsidR="00433FD5" w:rsidRPr="00433FD5" w:rsidRDefault="00433FD5" w:rsidP="00433FD5">
      <w:pPr>
        <w:spacing w:after="240" w:line="276" w:lineRule="auto"/>
        <w:jc w:val="both"/>
        <w:rPr>
          <w:color w:val="222222"/>
          <w:sz w:val="24"/>
        </w:rPr>
      </w:pPr>
      <w:r>
        <w:rPr>
          <w:color w:val="222222"/>
          <w:sz w:val="24"/>
        </w:rPr>
        <w:t>14</w:t>
      </w:r>
      <w:r w:rsidRPr="00433FD5">
        <w:rPr>
          <w:color w:val="222222"/>
          <w:sz w:val="24"/>
        </w:rPr>
        <w:t xml:space="preserve">.3 - Caso o convocado não assinar o termo de contrato ou não aceitar ou retirar no prazo e condições </w:t>
      </w:r>
      <w:r w:rsidRPr="00340F81">
        <w:rPr>
          <w:sz w:val="24"/>
        </w:rPr>
        <w:t>estabelecidos</w:t>
      </w:r>
      <w:r w:rsidRPr="00433FD5">
        <w:rPr>
          <w:color w:val="222222"/>
          <w:sz w:val="24"/>
        </w:rPr>
        <w:t>,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33FD5" w:rsidRPr="00433FD5" w:rsidRDefault="00433FD5" w:rsidP="00433FD5">
      <w:pPr>
        <w:spacing w:after="240" w:line="276" w:lineRule="auto"/>
        <w:jc w:val="both"/>
        <w:rPr>
          <w:sz w:val="24"/>
        </w:rPr>
      </w:pPr>
      <w:r>
        <w:rPr>
          <w:color w:val="222222"/>
          <w:sz w:val="24"/>
        </w:rPr>
        <w:t>14</w:t>
      </w:r>
      <w:r w:rsidRPr="00433FD5">
        <w:rPr>
          <w:color w:val="222222"/>
          <w:sz w:val="24"/>
        </w:rPr>
        <w:t>.4 – Decorridos 60 (sessenta) dias da data da entrega das propostas, sem convocação para a contratação, ficam os licitantes liberados dos compromissos assumidos.</w:t>
      </w:r>
    </w:p>
    <w:p w:rsidR="00433FD5" w:rsidRPr="00433FD5" w:rsidRDefault="00433FD5" w:rsidP="00433FD5">
      <w:pPr>
        <w:spacing w:after="240" w:line="276" w:lineRule="auto"/>
        <w:jc w:val="both"/>
        <w:rPr>
          <w:sz w:val="24"/>
        </w:rPr>
      </w:pPr>
      <w:r>
        <w:rPr>
          <w:sz w:val="24"/>
        </w:rPr>
        <w:t>14</w:t>
      </w:r>
      <w:r w:rsidRPr="00433FD5">
        <w:rPr>
          <w:sz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33FD5" w:rsidRDefault="00433FD5" w:rsidP="00EF4A60">
      <w:pPr>
        <w:pStyle w:val="Cabealho"/>
        <w:tabs>
          <w:tab w:val="clear" w:pos="4419"/>
          <w:tab w:val="clear" w:pos="8838"/>
        </w:tabs>
        <w:spacing w:after="240" w:line="276" w:lineRule="auto"/>
        <w:jc w:val="both"/>
        <w:rPr>
          <w:sz w:val="24"/>
        </w:rPr>
      </w:pPr>
      <w:r>
        <w:rPr>
          <w:sz w:val="24"/>
        </w:rPr>
        <w:t>14</w:t>
      </w:r>
      <w:r w:rsidRPr="00433FD5">
        <w:rPr>
          <w:sz w:val="24"/>
        </w:rPr>
        <w:t>.6 - Como condição para celebração do contrato, a licitante vencedora deverá manter as mesmas condições de habilitação consignadas n</w:t>
      </w:r>
      <w:r>
        <w:rPr>
          <w:sz w:val="24"/>
        </w:rPr>
        <w:t>o</w:t>
      </w:r>
      <w:r w:rsidRPr="00433FD5">
        <w:rPr>
          <w:sz w:val="24"/>
        </w:rPr>
        <w:t xml:space="preserve"> projeto básico, as quais serão verificadas novamente no momento da assinatura do termo.</w:t>
      </w:r>
    </w:p>
    <w:p w:rsidR="00E3223C" w:rsidRPr="00433FD5" w:rsidRDefault="00E3223C" w:rsidP="00EF4A60">
      <w:pPr>
        <w:pStyle w:val="Cabealho"/>
        <w:tabs>
          <w:tab w:val="clear" w:pos="4419"/>
          <w:tab w:val="clear" w:pos="8838"/>
        </w:tabs>
        <w:spacing w:after="240" w:line="276" w:lineRule="auto"/>
        <w:jc w:val="both"/>
        <w:rPr>
          <w:b/>
          <w:color w:val="000000" w:themeColor="text1"/>
          <w:sz w:val="24"/>
          <w:szCs w:val="24"/>
        </w:rPr>
      </w:pPr>
      <w:r w:rsidRPr="00433FD5">
        <w:rPr>
          <w:b/>
          <w:color w:val="000000" w:themeColor="text1"/>
          <w:sz w:val="24"/>
          <w:szCs w:val="24"/>
        </w:rPr>
        <w:t>15- DA FISCALIZAÇÃO (Art. 67, da Lei 8.666/93)</w:t>
      </w:r>
    </w:p>
    <w:p w:rsidR="00433FD5" w:rsidRPr="00433FD5" w:rsidRDefault="00433FD5" w:rsidP="00EF4A60">
      <w:pPr>
        <w:spacing w:after="240" w:line="276" w:lineRule="auto"/>
        <w:jc w:val="both"/>
        <w:rPr>
          <w:color w:val="000000"/>
          <w:sz w:val="24"/>
          <w:szCs w:val="24"/>
        </w:rPr>
      </w:pPr>
      <w:r w:rsidRPr="00433FD5">
        <w:rPr>
          <w:sz w:val="24"/>
          <w:szCs w:val="24"/>
        </w:rPr>
        <w:t>15.1 –</w:t>
      </w:r>
      <w:r w:rsidRPr="00433FD5">
        <w:rPr>
          <w:color w:val="000000"/>
          <w:sz w:val="24"/>
          <w:szCs w:val="24"/>
        </w:rPr>
        <w:t xml:space="preserve"> O gerenciamento e a fiscalização da contratação decorrente do Termo Referência caberão aos Seguintes fiscalizadores:</w:t>
      </w:r>
    </w:p>
    <w:p w:rsidR="00433FD5" w:rsidRPr="00433FD5" w:rsidRDefault="00433FD5" w:rsidP="00EF4A60">
      <w:pPr>
        <w:autoSpaceDE w:val="0"/>
        <w:autoSpaceDN w:val="0"/>
        <w:adjustRightInd w:val="0"/>
        <w:spacing w:after="240" w:line="276" w:lineRule="auto"/>
        <w:jc w:val="both"/>
        <w:rPr>
          <w:color w:val="000000"/>
          <w:sz w:val="24"/>
          <w:szCs w:val="24"/>
        </w:rPr>
      </w:pPr>
      <w:r w:rsidRPr="00433FD5">
        <w:rPr>
          <w:color w:val="000000"/>
          <w:sz w:val="24"/>
          <w:szCs w:val="24"/>
        </w:rPr>
        <w:lastRenderedPageBreak/>
        <w:t xml:space="preserve">15.1.1 </w:t>
      </w:r>
      <w:r w:rsidRPr="00433FD5">
        <w:rPr>
          <w:sz w:val="24"/>
          <w:szCs w:val="24"/>
        </w:rPr>
        <w:t>– Secretaria Municipal de Saúde : Carolline Azevedo Caetano , Enfermeira,</w:t>
      </w:r>
      <w:r w:rsidRPr="00433FD5">
        <w:rPr>
          <w:color w:val="FF0000"/>
          <w:sz w:val="24"/>
          <w:szCs w:val="24"/>
        </w:rPr>
        <w:t xml:space="preserve"> </w:t>
      </w:r>
      <w:r w:rsidRPr="00433FD5">
        <w:rPr>
          <w:color w:val="000000"/>
          <w:sz w:val="24"/>
          <w:szCs w:val="24"/>
        </w:rPr>
        <w:t>Matrícula 41/6623 SMS.</w:t>
      </w:r>
    </w:p>
    <w:p w:rsidR="00433FD5" w:rsidRPr="00433FD5" w:rsidRDefault="00433FD5" w:rsidP="00EF4A60">
      <w:pPr>
        <w:spacing w:after="240" w:line="276" w:lineRule="auto"/>
        <w:jc w:val="both"/>
        <w:rPr>
          <w:color w:val="000000"/>
          <w:sz w:val="24"/>
          <w:szCs w:val="24"/>
        </w:rPr>
      </w:pPr>
      <w:r w:rsidRPr="00433FD5">
        <w:rPr>
          <w:color w:val="000000"/>
          <w:sz w:val="24"/>
          <w:szCs w:val="24"/>
        </w:rPr>
        <w:t>15.1.2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33FD5" w:rsidRPr="00433FD5" w:rsidRDefault="00433FD5" w:rsidP="00EF4A60">
      <w:pPr>
        <w:pStyle w:val="Cabealho"/>
        <w:tabs>
          <w:tab w:val="clear" w:pos="4419"/>
          <w:tab w:val="clear" w:pos="8838"/>
        </w:tabs>
        <w:spacing w:after="240" w:line="276" w:lineRule="auto"/>
        <w:jc w:val="both"/>
        <w:rPr>
          <w:color w:val="000000"/>
          <w:sz w:val="24"/>
          <w:szCs w:val="24"/>
        </w:rPr>
      </w:pPr>
      <w:r w:rsidRPr="00433FD5">
        <w:rPr>
          <w:color w:val="000000"/>
          <w:sz w:val="24"/>
          <w:szCs w:val="24"/>
        </w:rPr>
        <w:t xml:space="preserve">15.1.3 – Ficam reservados à fiscalização o direito e a autoridade para resolver todo e qualquer caso singular, omisso ou duvidoso não previsto no processo Administrativo. </w:t>
      </w:r>
    </w:p>
    <w:p w:rsidR="00433FD5" w:rsidRPr="00433FD5" w:rsidRDefault="00433FD5" w:rsidP="00EF4A60">
      <w:pPr>
        <w:spacing w:after="240" w:line="276" w:lineRule="auto"/>
        <w:jc w:val="both"/>
        <w:rPr>
          <w:b/>
          <w:sz w:val="24"/>
          <w:szCs w:val="24"/>
        </w:rPr>
      </w:pPr>
      <w:r w:rsidRPr="00433FD5">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433FD5">
        <w:rPr>
          <w:color w:val="FF6600"/>
          <w:sz w:val="24"/>
          <w:szCs w:val="24"/>
        </w:rPr>
        <w:t>.</w:t>
      </w:r>
    </w:p>
    <w:p w:rsidR="00903CE1" w:rsidRPr="00EF4A60" w:rsidRDefault="00903CE1" w:rsidP="00EF4A60">
      <w:pPr>
        <w:pStyle w:val="PargrafodaLista10"/>
        <w:widowControl w:val="0"/>
        <w:shd w:val="clear" w:color="auto" w:fill="FFFFFF"/>
        <w:spacing w:after="240" w:line="276" w:lineRule="auto"/>
        <w:ind w:left="0"/>
        <w:jc w:val="both"/>
        <w:rPr>
          <w:color w:val="000000" w:themeColor="text1"/>
        </w:rPr>
      </w:pPr>
      <w:r w:rsidRPr="00EF4A60">
        <w:rPr>
          <w:b/>
          <w:bCs/>
          <w:color w:val="000000" w:themeColor="text1"/>
        </w:rPr>
        <w:t>16</w:t>
      </w:r>
      <w:r w:rsidR="00EF4A60" w:rsidRPr="00EF4A60">
        <w:rPr>
          <w:b/>
          <w:bCs/>
          <w:color w:val="000000" w:themeColor="text1"/>
        </w:rPr>
        <w:t xml:space="preserve"> </w:t>
      </w:r>
      <w:r w:rsidR="00D55F3B" w:rsidRPr="00EF4A60">
        <w:rPr>
          <w:b/>
          <w:bCs/>
          <w:color w:val="000000" w:themeColor="text1"/>
        </w:rPr>
        <w:t>-</w:t>
      </w:r>
      <w:r w:rsidRPr="00EF4A60">
        <w:rPr>
          <w:b/>
          <w:bCs/>
          <w:color w:val="000000" w:themeColor="text1"/>
        </w:rPr>
        <w:t xml:space="preserve"> DAS OBRIGAÇÕES DA EMPRESA CONTRATADA</w:t>
      </w:r>
      <w:r w:rsidRPr="00EF4A60">
        <w:rPr>
          <w:b/>
          <w:bCs/>
          <w:color w:val="000000" w:themeColor="text1"/>
          <w:u w:val="single"/>
        </w:rPr>
        <w:t>:</w:t>
      </w:r>
    </w:p>
    <w:p w:rsidR="00EF4A60" w:rsidRPr="00EF4A60" w:rsidRDefault="00EF4A60" w:rsidP="00EF4A60">
      <w:pPr>
        <w:spacing w:before="160" w:after="240" w:line="276" w:lineRule="auto"/>
        <w:jc w:val="both"/>
        <w:rPr>
          <w:color w:val="FF0000"/>
          <w:sz w:val="24"/>
          <w:szCs w:val="24"/>
        </w:rPr>
      </w:pPr>
      <w:r w:rsidRPr="00EF4A60">
        <w:rPr>
          <w:sz w:val="24"/>
          <w:szCs w:val="24"/>
        </w:rPr>
        <w:t xml:space="preserve">16.1 – São obrigações da </w:t>
      </w:r>
      <w:r w:rsidRPr="00EF4A60">
        <w:rPr>
          <w:b/>
          <w:bCs/>
          <w:sz w:val="24"/>
          <w:szCs w:val="24"/>
        </w:rPr>
        <w:t xml:space="preserve">CONTRATADA </w:t>
      </w:r>
      <w:r w:rsidRPr="00EF4A60">
        <w:rPr>
          <w:sz w:val="24"/>
          <w:szCs w:val="24"/>
        </w:rPr>
        <w:t>, sem que a elas se limitem:</w:t>
      </w:r>
    </w:p>
    <w:p w:rsidR="00EF4A60" w:rsidRPr="00EF4A60" w:rsidRDefault="00EF4A60" w:rsidP="00EF4A60">
      <w:pPr>
        <w:spacing w:before="160" w:after="240" w:line="276" w:lineRule="auto"/>
        <w:jc w:val="both"/>
        <w:rPr>
          <w:sz w:val="24"/>
          <w:szCs w:val="24"/>
        </w:rPr>
      </w:pPr>
      <w:r w:rsidRPr="00EF4A60">
        <w:rPr>
          <w:sz w:val="24"/>
          <w:szCs w:val="24"/>
        </w:rPr>
        <w:t>16.1.1 Entregar as refeições nas datas e horários determinados no item 2</w:t>
      </w:r>
      <w:r>
        <w:rPr>
          <w:sz w:val="24"/>
          <w:szCs w:val="24"/>
        </w:rPr>
        <w:t xml:space="preserve"> do Edital</w:t>
      </w:r>
      <w:r w:rsidRPr="00EF4A60">
        <w:rPr>
          <w:sz w:val="24"/>
          <w:szCs w:val="24"/>
        </w:rPr>
        <w:t>, atendendo fielmente às especificações descritas nos itens 2.5.1.1, 2.5.1.2 e 2.5.1.3</w:t>
      </w:r>
      <w:r>
        <w:rPr>
          <w:sz w:val="24"/>
          <w:szCs w:val="24"/>
        </w:rPr>
        <w:t xml:space="preserve"> do Edital.</w:t>
      </w:r>
    </w:p>
    <w:p w:rsidR="00EF4A60" w:rsidRPr="00EF4A60" w:rsidRDefault="00EF4A60" w:rsidP="00EF4A60">
      <w:pPr>
        <w:spacing w:before="160" w:after="240" w:line="276" w:lineRule="auto"/>
        <w:jc w:val="both"/>
        <w:rPr>
          <w:sz w:val="24"/>
          <w:szCs w:val="24"/>
        </w:rPr>
      </w:pPr>
      <w:r w:rsidRPr="00EF4A60">
        <w:rPr>
          <w:sz w:val="24"/>
          <w:szCs w:val="24"/>
        </w:rPr>
        <w:t>16.1.2 Seguir rigorosamente o cardápio pré estabelecido por esta Coordenação.</w:t>
      </w:r>
    </w:p>
    <w:p w:rsidR="00903CE1" w:rsidRPr="00EF4A60" w:rsidRDefault="00046C63" w:rsidP="00EF4A60">
      <w:pPr>
        <w:pStyle w:val="PargrafodaLista10"/>
        <w:widowControl w:val="0"/>
        <w:shd w:val="clear" w:color="auto" w:fill="FFFFFF"/>
        <w:spacing w:after="240" w:line="276" w:lineRule="auto"/>
        <w:ind w:left="0"/>
        <w:jc w:val="both"/>
        <w:rPr>
          <w:b/>
          <w:bCs/>
          <w:color w:val="000000" w:themeColor="text1"/>
        </w:rPr>
      </w:pPr>
      <w:r w:rsidRPr="00EF4A60">
        <w:rPr>
          <w:b/>
          <w:bCs/>
          <w:color w:val="000000" w:themeColor="text1"/>
        </w:rPr>
        <w:t>17 -</w:t>
      </w:r>
      <w:r w:rsidR="00903CE1" w:rsidRPr="00EF4A60">
        <w:rPr>
          <w:b/>
          <w:bCs/>
          <w:color w:val="000000" w:themeColor="text1"/>
        </w:rPr>
        <w:t xml:space="preserve"> DAS OBRIGAÇÕES DA CONTRATANTE</w:t>
      </w:r>
      <w:r w:rsidR="00903CE1" w:rsidRPr="00EF4A60">
        <w:rPr>
          <w:b/>
          <w:bCs/>
          <w:color w:val="000000" w:themeColor="text1"/>
          <w:u w:val="single"/>
        </w:rPr>
        <w:t>:</w:t>
      </w:r>
    </w:p>
    <w:p w:rsidR="00EF4A60" w:rsidRPr="00EF4A60" w:rsidRDefault="00EF4A60" w:rsidP="00EF4A60">
      <w:pPr>
        <w:pStyle w:val="PargrafodaLista10"/>
        <w:spacing w:before="160" w:after="240" w:line="276" w:lineRule="auto"/>
        <w:ind w:left="0"/>
        <w:jc w:val="both"/>
      </w:pPr>
      <w:r w:rsidRPr="00EF4A60">
        <w:t>17.1 – D</w:t>
      </w:r>
      <w:r w:rsidRPr="00EF4A60">
        <w:rPr>
          <w:spacing w:val="-5"/>
        </w:rPr>
        <w:t>ar à CONTRATADA as condições necessárias à regular execução do contrato.</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17.2 – Fornecer todas as informações necessárias para que a contratada possa entregar o objeto dentro das especificações técnicas recomendadas;</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17.3 – Comunicar à CONTRATADA toda e qualquer ocorrência relacionada à execução do contrato;</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17.4 – Efetuar o pagamento à CONTRATADA, na forma convencionada neste Edital;</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17.5 – Acompanhar e fiscalizar a execução do contrato, por meio dos servidores designados como Fiscal do Contrato, nos termos do art. 67 da Lei no 8.666/93, exigindo seu fiel e total cumprimento;</w:t>
      </w:r>
    </w:p>
    <w:p w:rsidR="00EF4A60" w:rsidRPr="00EF4A60" w:rsidRDefault="00EF4A60" w:rsidP="00EF4A60">
      <w:pPr>
        <w:shd w:val="clear" w:color="auto" w:fill="FFFFFF"/>
        <w:spacing w:before="160" w:after="240" w:line="276" w:lineRule="auto"/>
        <w:jc w:val="both"/>
        <w:rPr>
          <w:sz w:val="24"/>
          <w:szCs w:val="24"/>
        </w:rPr>
      </w:pPr>
      <w:r w:rsidRPr="00EF4A60">
        <w:rPr>
          <w:sz w:val="24"/>
          <w:szCs w:val="24"/>
        </w:rPr>
        <w:t>17.6 – Verificar a regularidade fiscal da CONTRATADA antes de efetuar o pagamento.</w:t>
      </w:r>
    </w:p>
    <w:p w:rsidR="00EF4A60" w:rsidRPr="00EF4A60" w:rsidRDefault="00EF4A60" w:rsidP="00EF4A60">
      <w:pPr>
        <w:widowControl w:val="0"/>
        <w:spacing w:after="240" w:line="276" w:lineRule="auto"/>
        <w:jc w:val="both"/>
        <w:rPr>
          <w:sz w:val="24"/>
          <w:szCs w:val="24"/>
        </w:rPr>
      </w:pPr>
      <w:r w:rsidRPr="00EF4A60">
        <w:rPr>
          <w:sz w:val="24"/>
          <w:szCs w:val="24"/>
        </w:rPr>
        <w:t xml:space="preserve">17.7 – Aplicar penalidades à contratada, por descumprimento contratual. </w:t>
      </w:r>
    </w:p>
    <w:p w:rsidR="00AF014F" w:rsidRPr="00EF4A60" w:rsidRDefault="00046C63" w:rsidP="00EF4A60">
      <w:pPr>
        <w:pStyle w:val="PargrafodaLista10"/>
        <w:widowControl w:val="0"/>
        <w:spacing w:after="240" w:line="276" w:lineRule="auto"/>
        <w:ind w:left="0"/>
        <w:jc w:val="both"/>
        <w:rPr>
          <w:b/>
          <w:color w:val="000000" w:themeColor="text1"/>
        </w:rPr>
      </w:pPr>
      <w:r w:rsidRPr="00EF4A60">
        <w:rPr>
          <w:b/>
          <w:color w:val="000000" w:themeColor="text1"/>
        </w:rPr>
        <w:t xml:space="preserve">18 </w:t>
      </w:r>
      <w:r w:rsidR="00D55F3B" w:rsidRPr="00EF4A60">
        <w:rPr>
          <w:b/>
          <w:color w:val="000000" w:themeColor="text1"/>
        </w:rPr>
        <w:t xml:space="preserve">- </w:t>
      </w:r>
      <w:r w:rsidR="00AF014F" w:rsidRPr="00EF4A60">
        <w:rPr>
          <w:b/>
          <w:color w:val="000000" w:themeColor="text1"/>
        </w:rPr>
        <w:t>PRAZO DE VIGÊNCIA DA CONTRATAÇÃO</w:t>
      </w:r>
    </w:p>
    <w:p w:rsidR="00EF4A60" w:rsidRPr="00EF4A60" w:rsidRDefault="009A6B9B" w:rsidP="00EF4A60">
      <w:pPr>
        <w:pStyle w:val="PargrafodaLista10"/>
        <w:widowControl w:val="0"/>
        <w:spacing w:after="240" w:line="276" w:lineRule="auto"/>
        <w:ind w:left="0"/>
        <w:jc w:val="both"/>
        <w:rPr>
          <w:color w:val="auto"/>
        </w:rPr>
      </w:pPr>
      <w:r w:rsidRPr="00EF4A60">
        <w:rPr>
          <w:color w:val="000000" w:themeColor="text1"/>
        </w:rPr>
        <w:t>18.1</w:t>
      </w:r>
      <w:r w:rsidR="00AD5CE9" w:rsidRPr="00EF4A60">
        <w:rPr>
          <w:color w:val="000000" w:themeColor="text1"/>
        </w:rPr>
        <w:t xml:space="preserve"> </w:t>
      </w:r>
      <w:r w:rsidR="00AF014F" w:rsidRPr="00EF4A60">
        <w:rPr>
          <w:b/>
          <w:color w:val="000000" w:themeColor="text1"/>
        </w:rPr>
        <w:t>–</w:t>
      </w:r>
      <w:r w:rsidR="00EF4A60" w:rsidRPr="00EF4A60">
        <w:rPr>
          <w:b/>
          <w:color w:val="000000" w:themeColor="text1"/>
        </w:rPr>
        <w:t xml:space="preserve"> </w:t>
      </w:r>
      <w:r w:rsidR="002C339A" w:rsidRPr="00FC72FD">
        <w:t xml:space="preserve">O Contrato começará a vigir a partir de sua assinatura, e terminará com a entrega total do objeto, que deverá </w:t>
      </w:r>
      <w:r w:rsidR="002C339A" w:rsidRPr="00FC72FD">
        <w:rPr>
          <w:color w:val="auto"/>
        </w:rPr>
        <w:t>ocorrer nas três etapas especificadas nos itens 2</w:t>
      </w:r>
      <w:r w:rsidR="002C339A">
        <w:rPr>
          <w:color w:val="auto"/>
        </w:rPr>
        <w:t>.5</w:t>
      </w:r>
      <w:r w:rsidR="002C339A" w:rsidRPr="00FC72FD">
        <w:rPr>
          <w:color w:val="auto"/>
        </w:rPr>
        <w:t>.1.1, 2</w:t>
      </w:r>
      <w:r w:rsidR="002C339A">
        <w:rPr>
          <w:color w:val="auto"/>
        </w:rPr>
        <w:t>.5</w:t>
      </w:r>
      <w:r w:rsidR="002C339A" w:rsidRPr="00FC72FD">
        <w:rPr>
          <w:color w:val="auto"/>
        </w:rPr>
        <w:t>.1.2 e 2</w:t>
      </w:r>
      <w:r w:rsidR="002C339A">
        <w:rPr>
          <w:color w:val="auto"/>
        </w:rPr>
        <w:t>.5</w:t>
      </w:r>
      <w:r w:rsidR="002C339A" w:rsidRPr="00FC72FD">
        <w:rPr>
          <w:color w:val="auto"/>
        </w:rPr>
        <w:t>.1.3.</w:t>
      </w:r>
      <w:r w:rsidR="002C339A">
        <w:rPr>
          <w:color w:val="auto"/>
        </w:rPr>
        <w:t xml:space="preserve"> </w:t>
      </w:r>
      <w:r w:rsidR="002C339A">
        <w:rPr>
          <w:color w:val="auto"/>
        </w:rPr>
        <w:lastRenderedPageBreak/>
        <w:t>Findando em 31 de dezembro de 2018.</w:t>
      </w:r>
    </w:p>
    <w:p w:rsidR="00EF5FAA" w:rsidRPr="00EF4A60" w:rsidRDefault="00A07A61" w:rsidP="00EF4A60">
      <w:pPr>
        <w:spacing w:after="240" w:line="276" w:lineRule="auto"/>
        <w:jc w:val="both"/>
        <w:rPr>
          <w:b/>
          <w:color w:val="000000" w:themeColor="text1"/>
          <w:sz w:val="24"/>
          <w:szCs w:val="24"/>
        </w:rPr>
      </w:pPr>
      <w:r w:rsidRPr="00EF4A60">
        <w:rPr>
          <w:b/>
          <w:color w:val="000000" w:themeColor="text1"/>
          <w:sz w:val="24"/>
          <w:szCs w:val="24"/>
        </w:rPr>
        <w:t>19</w:t>
      </w:r>
      <w:r w:rsidR="00EF5FAA" w:rsidRPr="00EF4A60">
        <w:rPr>
          <w:b/>
          <w:color w:val="000000" w:themeColor="text1"/>
          <w:sz w:val="24"/>
          <w:szCs w:val="24"/>
        </w:rPr>
        <w:t>- DAS COMPENSAÇÕES FINANCEIRAS E PENALIZAÇÕES</w:t>
      </w:r>
    </w:p>
    <w:p w:rsidR="00145B78" w:rsidRPr="00EF4A60" w:rsidRDefault="009641CA" w:rsidP="00EF4A60">
      <w:pPr>
        <w:spacing w:after="240" w:line="276" w:lineRule="auto"/>
        <w:jc w:val="both"/>
        <w:rPr>
          <w:color w:val="000000" w:themeColor="text1"/>
          <w:sz w:val="24"/>
          <w:szCs w:val="24"/>
        </w:rPr>
      </w:pPr>
      <w:r w:rsidRPr="00EF4A60">
        <w:rPr>
          <w:color w:val="000000" w:themeColor="text1"/>
          <w:sz w:val="24"/>
          <w:szCs w:val="24"/>
        </w:rPr>
        <w:t>19</w:t>
      </w:r>
      <w:r w:rsidR="00EF5FAA" w:rsidRPr="00EF4A60">
        <w:rPr>
          <w:color w:val="000000" w:themeColor="text1"/>
          <w:sz w:val="24"/>
          <w:szCs w:val="24"/>
        </w:rPr>
        <w:t>.1</w:t>
      </w:r>
      <w:r w:rsidR="00145B78" w:rsidRPr="00EF4A60">
        <w:rPr>
          <w:color w:val="000000" w:themeColor="text1"/>
          <w:sz w:val="24"/>
          <w:szCs w:val="24"/>
        </w:rPr>
        <w:t xml:space="preserve"> </w:t>
      </w:r>
      <w:r w:rsidR="00BA5B31" w:rsidRPr="00EF4A60">
        <w:rPr>
          <w:color w:val="000000" w:themeColor="text1"/>
          <w:sz w:val="24"/>
          <w:szCs w:val="24"/>
        </w:rPr>
        <w:t>–</w:t>
      </w:r>
      <w:r w:rsidR="00D40303" w:rsidRPr="00EF4A60">
        <w:rPr>
          <w:color w:val="000000" w:themeColor="text1"/>
          <w:sz w:val="24"/>
          <w:szCs w:val="24"/>
        </w:rPr>
        <w:t xml:space="preserve"> </w:t>
      </w:r>
      <w:r w:rsidR="0023125E" w:rsidRPr="00EF4A60">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EF4A60" w:rsidRDefault="009641CA" w:rsidP="00EF4A60">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EF4A60">
        <w:rPr>
          <w:rFonts w:ascii="Times New Roman" w:hAnsi="Times New Roman" w:cs="Times New Roman"/>
          <w:b/>
          <w:color w:val="000000" w:themeColor="text1"/>
          <w:sz w:val="24"/>
          <w:szCs w:val="24"/>
        </w:rPr>
        <w:t>20</w:t>
      </w:r>
      <w:r w:rsidR="00C16E9C" w:rsidRPr="00EF4A60">
        <w:rPr>
          <w:rFonts w:ascii="Times New Roman" w:hAnsi="Times New Roman" w:cs="Times New Roman"/>
          <w:b/>
          <w:color w:val="000000" w:themeColor="text1"/>
          <w:sz w:val="24"/>
          <w:szCs w:val="24"/>
        </w:rPr>
        <w:t>-</w:t>
      </w:r>
      <w:r w:rsidR="00C16E9C" w:rsidRPr="00EF4A60">
        <w:rPr>
          <w:rFonts w:ascii="Times New Roman" w:hAnsi="Times New Roman" w:cs="Times New Roman"/>
          <w:color w:val="000000" w:themeColor="text1"/>
          <w:sz w:val="24"/>
          <w:szCs w:val="24"/>
        </w:rPr>
        <w:t xml:space="preserve"> </w:t>
      </w:r>
      <w:r w:rsidR="00C16E9C" w:rsidRPr="00EF4A60">
        <w:rPr>
          <w:rFonts w:ascii="Times New Roman" w:hAnsi="Times New Roman" w:cs="Times New Roman"/>
          <w:b/>
          <w:color w:val="000000" w:themeColor="text1"/>
          <w:sz w:val="24"/>
          <w:szCs w:val="24"/>
        </w:rPr>
        <w:t>DO CRITÉRIO DE ATUALIZAÇÃO FINANCEIRA</w:t>
      </w:r>
    </w:p>
    <w:p w:rsidR="004B0A44" w:rsidRPr="00EF4A60" w:rsidRDefault="004779FD" w:rsidP="00EF4A60">
      <w:pPr>
        <w:widowControl w:val="0"/>
        <w:tabs>
          <w:tab w:val="left" w:pos="-4395"/>
        </w:tabs>
        <w:spacing w:after="240" w:line="276" w:lineRule="auto"/>
        <w:jc w:val="both"/>
        <w:rPr>
          <w:sz w:val="24"/>
          <w:szCs w:val="24"/>
        </w:rPr>
      </w:pPr>
      <w:r w:rsidRPr="00EF4A60">
        <w:rPr>
          <w:sz w:val="24"/>
          <w:szCs w:val="24"/>
        </w:rPr>
        <w:t xml:space="preserve">20.1 – </w:t>
      </w:r>
      <w:r w:rsidR="004B0A44" w:rsidRPr="00EF4A60">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F7226B" w:rsidRPr="00EF4A60" w:rsidRDefault="00F7226B" w:rsidP="00EF4A60">
      <w:pPr>
        <w:tabs>
          <w:tab w:val="left" w:pos="0"/>
        </w:tabs>
        <w:spacing w:after="240" w:line="276" w:lineRule="auto"/>
        <w:jc w:val="both"/>
        <w:rPr>
          <w:b/>
          <w:bCs/>
          <w:color w:val="FF0000"/>
          <w:sz w:val="24"/>
          <w:szCs w:val="24"/>
        </w:rPr>
      </w:pPr>
      <w:r w:rsidRPr="00EF4A60">
        <w:rPr>
          <w:b/>
          <w:bCs/>
          <w:sz w:val="24"/>
          <w:szCs w:val="24"/>
        </w:rPr>
        <w:t>21 – DA RECOMPOSIÇÃO DO EQUILÍBRIO ECONÔMICO:</w:t>
      </w:r>
    </w:p>
    <w:p w:rsidR="00F7226B" w:rsidRPr="00EF4A60" w:rsidRDefault="00F7226B" w:rsidP="00EF4A60">
      <w:pPr>
        <w:pStyle w:val="Cabealho"/>
        <w:tabs>
          <w:tab w:val="left" w:pos="0"/>
          <w:tab w:val="left" w:pos="708"/>
        </w:tabs>
        <w:spacing w:after="240" w:line="276" w:lineRule="auto"/>
        <w:jc w:val="both"/>
        <w:rPr>
          <w:sz w:val="24"/>
          <w:szCs w:val="24"/>
        </w:rPr>
      </w:pPr>
      <w:r w:rsidRPr="00EF4A60">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8E24C5" w:rsidRDefault="006A50CC" w:rsidP="00EF4A60">
      <w:pPr>
        <w:spacing w:after="240" w:line="276" w:lineRule="auto"/>
        <w:jc w:val="both"/>
        <w:rPr>
          <w:b/>
          <w:color w:val="000000" w:themeColor="text1"/>
          <w:sz w:val="24"/>
          <w:szCs w:val="24"/>
        </w:rPr>
      </w:pPr>
      <w:r w:rsidRPr="004779FD">
        <w:rPr>
          <w:b/>
          <w:color w:val="000000" w:themeColor="text1"/>
          <w:sz w:val="24"/>
          <w:szCs w:val="24"/>
        </w:rPr>
        <w:t>2</w:t>
      </w:r>
      <w:r w:rsidR="00F7226B">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2C339A" w:rsidRPr="002C339A" w:rsidRDefault="004876EC" w:rsidP="002C339A">
      <w:pPr>
        <w:jc w:val="both"/>
        <w:rPr>
          <w:sz w:val="24"/>
          <w:szCs w:val="24"/>
        </w:rPr>
      </w:pPr>
      <w:r w:rsidRPr="002C339A">
        <w:rPr>
          <w:sz w:val="24"/>
          <w:szCs w:val="24"/>
          <w:lang w:eastAsia="zh-CN"/>
        </w:rPr>
        <w:t xml:space="preserve">22.1 – </w:t>
      </w:r>
      <w:r w:rsidR="002C339A" w:rsidRPr="002C339A">
        <w:rPr>
          <w:sz w:val="24"/>
          <w:szCs w:val="24"/>
        </w:rPr>
        <w:t xml:space="preserve">Por se tratar de aquisição de alimentos preparados seu cronograma de desembolso resume-se ao pagamento, após o fornecimento das refeições, parcelado por campanha. </w:t>
      </w:r>
    </w:p>
    <w:p w:rsidR="002C339A" w:rsidRPr="00FC72FD" w:rsidRDefault="002C339A" w:rsidP="002C339A">
      <w:pPr>
        <w:jc w:val="both"/>
        <w:rPr>
          <w:b/>
          <w:color w:val="000000"/>
        </w:rPr>
      </w:pPr>
    </w:p>
    <w:tbl>
      <w:tblPr>
        <w:tblW w:w="0" w:type="auto"/>
        <w:tblInd w:w="38" w:type="dxa"/>
        <w:tblLayout w:type="fixed"/>
        <w:tblCellMar>
          <w:left w:w="113" w:type="dxa"/>
        </w:tblCellMar>
        <w:tblLook w:val="0000"/>
      </w:tblPr>
      <w:tblGrid>
        <w:gridCol w:w="2935"/>
        <w:gridCol w:w="2873"/>
        <w:gridCol w:w="2875"/>
      </w:tblGrid>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pPr>
            <w:r w:rsidRPr="00FC72FD">
              <w:rPr>
                <w:b/>
                <w:color w:val="000000"/>
                <w:szCs w:val="24"/>
              </w:rPr>
              <w:t>MÊS</w:t>
            </w:r>
          </w:p>
        </w:tc>
      </w:tr>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pPr>
            <w:r w:rsidRPr="00FC72FD">
              <w:rPr>
                <w:color w:val="000000"/>
                <w:szCs w:val="24"/>
              </w:rPr>
              <w:t>2°</w:t>
            </w:r>
          </w:p>
        </w:tc>
      </w:tr>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p>
        </w:tc>
      </w:tr>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pPr>
            <w:r w:rsidRPr="00FC72FD">
              <w:rPr>
                <w:color w:val="000000"/>
                <w:szCs w:val="24"/>
              </w:rPr>
              <w:t>X</w:t>
            </w:r>
          </w:p>
        </w:tc>
      </w:tr>
    </w:tbl>
    <w:p w:rsidR="00FD4A7B" w:rsidRDefault="00FD4A7B" w:rsidP="002C339A">
      <w:pPr>
        <w:spacing w:line="276" w:lineRule="auto"/>
        <w:jc w:val="both"/>
        <w:rPr>
          <w:sz w:val="24"/>
          <w:szCs w:val="24"/>
        </w:rPr>
      </w:pPr>
    </w:p>
    <w:p w:rsidR="00B82700" w:rsidRDefault="00B82700" w:rsidP="00494B2C">
      <w:pPr>
        <w:spacing w:line="276"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4B0A44" w:rsidRPr="008E24C5" w:rsidRDefault="004B0A44" w:rsidP="00494B2C">
      <w:pPr>
        <w:spacing w:line="276" w:lineRule="auto"/>
        <w:jc w:val="both"/>
        <w:rPr>
          <w:b/>
          <w:color w:val="000000" w:themeColor="text1"/>
          <w:sz w:val="24"/>
          <w:szCs w:val="24"/>
        </w:rPr>
      </w:pPr>
    </w:p>
    <w:p w:rsidR="00EF4A60" w:rsidRPr="00EF4A60" w:rsidRDefault="00EF4A60" w:rsidP="00EF4A60">
      <w:pPr>
        <w:pStyle w:val="Cabealho"/>
        <w:tabs>
          <w:tab w:val="left" w:pos="708"/>
        </w:tabs>
        <w:spacing w:after="200" w:line="276" w:lineRule="auto"/>
        <w:jc w:val="both"/>
        <w:rPr>
          <w:sz w:val="24"/>
          <w:szCs w:val="24"/>
        </w:rPr>
      </w:pPr>
      <w:r w:rsidRPr="00EF4A60">
        <w:rPr>
          <w:sz w:val="24"/>
          <w:szCs w:val="24"/>
        </w:rPr>
        <w:t>23.1 – De acordo com o Art.73 da Lei nº. 8666/93 Inciso I; alíneas A e B, a seguir elencado:</w:t>
      </w:r>
    </w:p>
    <w:p w:rsidR="00EF4A60" w:rsidRPr="00EF4A60" w:rsidRDefault="00EF4A60" w:rsidP="00EF4A60">
      <w:pPr>
        <w:pStyle w:val="NormalWeb"/>
        <w:spacing w:before="280" w:after="280" w:line="276" w:lineRule="auto"/>
        <w:jc w:val="both"/>
      </w:pPr>
      <w:r w:rsidRPr="00EF4A60">
        <w:t>“Art. 73.  Executado o contrato, o seu objeto será recebido:</w:t>
      </w:r>
    </w:p>
    <w:p w:rsidR="00EF4A60" w:rsidRPr="00EF4A60" w:rsidRDefault="00EF4A60" w:rsidP="00EF4A60">
      <w:pPr>
        <w:pStyle w:val="NormalWeb"/>
        <w:spacing w:before="280" w:after="280" w:line="276" w:lineRule="auto"/>
        <w:jc w:val="both"/>
      </w:pPr>
      <w:r w:rsidRPr="00EF4A60">
        <w:lastRenderedPageBreak/>
        <w:t>I - em se tratando de obras e serviços:</w:t>
      </w:r>
    </w:p>
    <w:p w:rsidR="00EF4A60" w:rsidRPr="00EF4A60" w:rsidRDefault="00EF4A60" w:rsidP="00EF4A60">
      <w:pPr>
        <w:pStyle w:val="NormalWeb"/>
        <w:spacing w:before="280" w:after="280" w:line="276" w:lineRule="auto"/>
        <w:jc w:val="both"/>
      </w:pPr>
      <w:r w:rsidRPr="00EF4A60">
        <w:t>A) provisoriamente, pelo responsável por seu acompanhamento e fiscalização, mediante termo circunstanciado, assinado pelas partes em até 15 (quinze) dias da comunicação escrita do contratado;</w:t>
      </w:r>
    </w:p>
    <w:p w:rsidR="00EF4A60" w:rsidRPr="00EF4A60" w:rsidRDefault="00EF4A60" w:rsidP="00EF4A60">
      <w:pPr>
        <w:pStyle w:val="NormalWeb"/>
        <w:spacing w:before="280" w:after="280" w:line="276" w:lineRule="auto"/>
        <w:jc w:val="both"/>
      </w:pPr>
      <w:r w:rsidRPr="00EF4A60">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F4A60" w:rsidRPr="00EF4A60" w:rsidRDefault="00EF4A60" w:rsidP="00EF4A60">
      <w:pPr>
        <w:pStyle w:val="NormalWeb"/>
        <w:spacing w:before="280" w:after="280" w:line="276" w:lineRule="auto"/>
        <w:jc w:val="both"/>
      </w:pPr>
      <w:r w:rsidRPr="00EF4A60">
        <w:t>II - em se tratando de compras ou de locação de equipamentos:</w:t>
      </w:r>
    </w:p>
    <w:p w:rsidR="00EF4A60" w:rsidRPr="00EF4A60" w:rsidRDefault="00EF4A60" w:rsidP="00EF4A60">
      <w:pPr>
        <w:pStyle w:val="NormalWeb"/>
        <w:spacing w:before="280" w:after="280" w:line="276" w:lineRule="auto"/>
        <w:jc w:val="both"/>
      </w:pPr>
      <w:r w:rsidRPr="00EF4A60">
        <w:t>A) provisoriamente, para efeito de posterior verificação da conformidade do material com a especificação;</w:t>
      </w:r>
    </w:p>
    <w:p w:rsidR="00EF4A60" w:rsidRPr="00EF4A60" w:rsidRDefault="00EF4A60" w:rsidP="00EF4A60">
      <w:pPr>
        <w:pStyle w:val="NormalWeb"/>
        <w:spacing w:before="280" w:after="280" w:line="276" w:lineRule="auto"/>
        <w:jc w:val="both"/>
      </w:pPr>
      <w:r w:rsidRPr="00EF4A60">
        <w:t>B) definitivamente, após a verificação da qualidade e quantidade do material e conseqüente aceitação.</w:t>
      </w:r>
    </w:p>
    <w:p w:rsidR="00EF4A60" w:rsidRPr="00EF4A60" w:rsidRDefault="00EF4A60" w:rsidP="00EF4A60">
      <w:pPr>
        <w:pStyle w:val="NormalWeb"/>
        <w:spacing w:before="280" w:after="280" w:line="276" w:lineRule="auto"/>
        <w:jc w:val="both"/>
      </w:pPr>
      <w:r w:rsidRPr="00EF4A60">
        <w:t>§ 1</w:t>
      </w:r>
      <w:r w:rsidRPr="00EF4A60">
        <w:rPr>
          <w:u w:val="single"/>
          <w:vertAlign w:val="superscript"/>
        </w:rPr>
        <w:t>o</w:t>
      </w:r>
      <w:r w:rsidRPr="00EF4A60">
        <w:t>  Nos casos de aquisição de equipamentos de grande vulto, o recebimento far-se-á mediante termo circunstanciado e, nos demais, mediante recibo.</w:t>
      </w:r>
    </w:p>
    <w:p w:rsidR="00EF4A60" w:rsidRPr="00EF4A60" w:rsidRDefault="00EF4A60" w:rsidP="00EF4A60">
      <w:pPr>
        <w:pStyle w:val="NormalWeb"/>
        <w:spacing w:before="280" w:after="280" w:line="276" w:lineRule="auto"/>
        <w:jc w:val="both"/>
      </w:pPr>
      <w:r w:rsidRPr="00EF4A60">
        <w:t>§ 2</w:t>
      </w:r>
      <w:r w:rsidRPr="00EF4A60">
        <w:rPr>
          <w:u w:val="single"/>
          <w:vertAlign w:val="superscript"/>
        </w:rPr>
        <w:t>o</w:t>
      </w:r>
      <w:r w:rsidRPr="00EF4A60">
        <w:t>  O recebimento provisório ou definitivo não exclui a responsabilidade civil pela solidez e segurança da obra ou do serviço, nem ético-profissional pela perfeita execução do contrato, dentro dos limites estabelecidos pela lei ou pelo contrato.</w:t>
      </w:r>
    </w:p>
    <w:p w:rsidR="00EF4A60" w:rsidRPr="00EF4A60" w:rsidRDefault="00EF4A60" w:rsidP="00EF4A60">
      <w:pPr>
        <w:pStyle w:val="NormalWeb"/>
        <w:spacing w:before="280" w:after="280" w:line="276" w:lineRule="auto"/>
        <w:jc w:val="both"/>
      </w:pPr>
      <w:r w:rsidRPr="00EF4A60">
        <w:t>§ 3</w:t>
      </w:r>
      <w:r w:rsidRPr="00EF4A60">
        <w:rPr>
          <w:u w:val="single"/>
          <w:vertAlign w:val="superscript"/>
        </w:rPr>
        <w:t>o</w:t>
      </w:r>
      <w:r w:rsidRPr="00EF4A60">
        <w:t>  O prazo a que se refere a alínea "b" do inciso I deste artigo não poderá ser superior a 90 (noventa) dias, salvo em casos excepcionais, devidamente justificados e previstos no edital.</w:t>
      </w:r>
    </w:p>
    <w:p w:rsidR="00EF4A60" w:rsidRDefault="00EF4A60" w:rsidP="00EF4A60">
      <w:pPr>
        <w:pStyle w:val="NormalWeb"/>
        <w:spacing w:before="280" w:after="280" w:line="276" w:lineRule="auto"/>
        <w:jc w:val="both"/>
      </w:pPr>
      <w:r w:rsidRPr="00EF4A60">
        <w:t>§ 4</w:t>
      </w:r>
      <w:r w:rsidRPr="00EF4A60">
        <w:rPr>
          <w:u w:val="single"/>
          <w:vertAlign w:val="superscript"/>
        </w:rPr>
        <w:t>o</w:t>
      </w:r>
      <w:r w:rsidRPr="00EF4A60">
        <w:t>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8A6E70" w:rsidRDefault="00EF5FAA" w:rsidP="004B0A44">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2C339A" w:rsidRDefault="002C339A" w:rsidP="004B0A44">
      <w:pPr>
        <w:pStyle w:val="Cabealho"/>
        <w:tabs>
          <w:tab w:val="clear" w:pos="4419"/>
          <w:tab w:val="clear" w:pos="8838"/>
        </w:tabs>
        <w:spacing w:line="276" w:lineRule="auto"/>
        <w:jc w:val="both"/>
        <w:rPr>
          <w:b/>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94B2C">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793363">
      <w:pPr>
        <w:pStyle w:val="Cabealho"/>
        <w:numPr>
          <w:ilvl w:val="0"/>
          <w:numId w:val="1"/>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494B2C">
      <w:pPr>
        <w:pStyle w:val="Cabealho"/>
        <w:tabs>
          <w:tab w:val="clear" w:pos="4419"/>
          <w:tab w:val="clear" w:pos="8838"/>
        </w:tabs>
        <w:spacing w:line="276" w:lineRule="auto"/>
        <w:jc w:val="both"/>
        <w:rPr>
          <w:color w:val="000000" w:themeColor="text1"/>
          <w:sz w:val="24"/>
          <w:szCs w:val="24"/>
        </w:rPr>
      </w:pPr>
    </w:p>
    <w:p w:rsidR="008A6E70"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w:t>
      </w:r>
      <w:r w:rsidR="008A6E70" w:rsidRPr="008E24C5">
        <w:rPr>
          <w:color w:val="000000" w:themeColor="text1"/>
          <w:sz w:val="24"/>
          <w:szCs w:val="24"/>
          <w:u w:val="single"/>
        </w:rPr>
        <w:lastRenderedPageBreak/>
        <w:t>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18318B" w:rsidRDefault="0018318B" w:rsidP="00494B2C">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494B2C">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494B2C">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EF4A60" w:rsidP="00494B2C">
            <w:pPr>
              <w:pStyle w:val="Corpodetexto3"/>
              <w:spacing w:line="276" w:lineRule="auto"/>
              <w:jc w:val="center"/>
              <w:rPr>
                <w:color w:val="000000" w:themeColor="text1"/>
                <w:sz w:val="24"/>
                <w:szCs w:val="24"/>
              </w:rPr>
            </w:pPr>
            <w:r>
              <w:rPr>
                <w:color w:val="000000" w:themeColor="text1"/>
                <w:sz w:val="24"/>
                <w:szCs w:val="24"/>
              </w:rPr>
              <w:t>211</w:t>
            </w:r>
          </w:p>
        </w:tc>
        <w:tc>
          <w:tcPr>
            <w:tcW w:w="3127" w:type="dxa"/>
          </w:tcPr>
          <w:p w:rsidR="00141C58" w:rsidRPr="00957241" w:rsidRDefault="00EF4A60" w:rsidP="00494B2C">
            <w:pPr>
              <w:spacing w:line="276" w:lineRule="auto"/>
              <w:jc w:val="center"/>
              <w:rPr>
                <w:color w:val="000000" w:themeColor="text1"/>
                <w:sz w:val="24"/>
                <w:szCs w:val="24"/>
              </w:rPr>
            </w:pPr>
            <w:r>
              <w:rPr>
                <w:color w:val="000000" w:themeColor="text1"/>
                <w:sz w:val="24"/>
                <w:szCs w:val="24"/>
              </w:rPr>
              <w:t>0800.1030400652.178</w:t>
            </w:r>
          </w:p>
        </w:tc>
        <w:tc>
          <w:tcPr>
            <w:tcW w:w="2023" w:type="dxa"/>
          </w:tcPr>
          <w:p w:rsidR="00141C58" w:rsidRPr="00957241" w:rsidRDefault="001F35AF" w:rsidP="00494B2C">
            <w:pPr>
              <w:spacing w:line="276" w:lineRule="auto"/>
              <w:jc w:val="center"/>
              <w:rPr>
                <w:color w:val="000000" w:themeColor="text1"/>
                <w:sz w:val="24"/>
                <w:szCs w:val="24"/>
              </w:rPr>
            </w:pPr>
            <w:r w:rsidRPr="00957241">
              <w:rPr>
                <w:color w:val="000000" w:themeColor="text1"/>
                <w:sz w:val="24"/>
                <w:szCs w:val="24"/>
              </w:rPr>
              <w:t>3390.30.00</w:t>
            </w:r>
          </w:p>
        </w:tc>
        <w:tc>
          <w:tcPr>
            <w:tcW w:w="2340" w:type="dxa"/>
          </w:tcPr>
          <w:p w:rsidR="00141C58" w:rsidRPr="00957241" w:rsidRDefault="00141C58" w:rsidP="00494B2C">
            <w:pPr>
              <w:pStyle w:val="Corpodetexto3"/>
              <w:spacing w:line="276" w:lineRule="auto"/>
              <w:jc w:val="center"/>
              <w:rPr>
                <w:color w:val="000000" w:themeColor="text1"/>
                <w:sz w:val="24"/>
                <w:szCs w:val="24"/>
              </w:rPr>
            </w:pPr>
            <w:r w:rsidRPr="00957241">
              <w:rPr>
                <w:color w:val="000000" w:themeColor="text1"/>
                <w:sz w:val="24"/>
                <w:szCs w:val="24"/>
              </w:rPr>
              <w:t>Material de Consumo</w:t>
            </w:r>
          </w:p>
        </w:tc>
      </w:tr>
    </w:tbl>
    <w:p w:rsidR="0018318B" w:rsidRDefault="0018318B" w:rsidP="00494B2C">
      <w:pPr>
        <w:pStyle w:val="Cabealho"/>
        <w:tabs>
          <w:tab w:val="clear" w:pos="4419"/>
          <w:tab w:val="clear" w:pos="8838"/>
        </w:tabs>
        <w:spacing w:line="276" w:lineRule="auto"/>
        <w:jc w:val="both"/>
        <w:rPr>
          <w:color w:val="000000" w:themeColor="text1"/>
          <w:sz w:val="24"/>
          <w:szCs w:val="24"/>
        </w:rPr>
      </w:pPr>
    </w:p>
    <w:p w:rsidR="00CD4CD3" w:rsidRPr="008E24C5" w:rsidRDefault="009641CA" w:rsidP="00494B2C">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94B2C">
      <w:pPr>
        <w:pStyle w:val="Cabealho"/>
        <w:tabs>
          <w:tab w:val="clear" w:pos="4419"/>
          <w:tab w:val="clear" w:pos="8838"/>
        </w:tabs>
        <w:spacing w:line="276" w:lineRule="auto"/>
        <w:jc w:val="both"/>
        <w:rPr>
          <w:color w:val="000000" w:themeColor="text1"/>
          <w:sz w:val="24"/>
          <w:szCs w:val="24"/>
        </w:rPr>
      </w:pPr>
    </w:p>
    <w:p w:rsidR="00114655" w:rsidRPr="00EF4A60" w:rsidRDefault="006A50CC" w:rsidP="00494B2C">
      <w:pPr>
        <w:spacing w:line="276" w:lineRule="auto"/>
        <w:jc w:val="both"/>
        <w:rPr>
          <w:sz w:val="24"/>
          <w:szCs w:val="24"/>
        </w:rPr>
      </w:pPr>
      <w:r w:rsidRPr="00EF4A60">
        <w:rPr>
          <w:color w:val="000000" w:themeColor="text1"/>
          <w:sz w:val="24"/>
          <w:szCs w:val="24"/>
        </w:rPr>
        <w:t>2</w:t>
      </w:r>
      <w:r w:rsidR="00C97A92" w:rsidRPr="00EF4A60">
        <w:rPr>
          <w:color w:val="000000" w:themeColor="text1"/>
          <w:sz w:val="24"/>
          <w:szCs w:val="24"/>
        </w:rPr>
        <w:t>4</w:t>
      </w:r>
      <w:r w:rsidR="00CD4CD3" w:rsidRPr="00EF4A60">
        <w:rPr>
          <w:color w:val="000000" w:themeColor="text1"/>
          <w:sz w:val="24"/>
          <w:szCs w:val="24"/>
        </w:rPr>
        <w:t xml:space="preserve">.17- </w:t>
      </w:r>
      <w:r w:rsidR="00410076" w:rsidRPr="00EF4A60">
        <w:rPr>
          <w:color w:val="000000" w:themeColor="text1"/>
          <w:sz w:val="24"/>
          <w:szCs w:val="24"/>
        </w:rPr>
        <w:t xml:space="preserve">O </w:t>
      </w:r>
      <w:r w:rsidR="00525739" w:rsidRPr="00EF4A60">
        <w:rPr>
          <w:sz w:val="24"/>
          <w:szCs w:val="24"/>
        </w:rPr>
        <w:t>T</w:t>
      </w:r>
      <w:r w:rsidR="00EF4A60" w:rsidRPr="00EF4A60">
        <w:rPr>
          <w:sz w:val="24"/>
          <w:szCs w:val="24"/>
        </w:rPr>
        <w: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no horário compreendido entre  9:00 às 12:00hs e das 13:00 às 17:00.</w:t>
      </w:r>
    </w:p>
    <w:p w:rsidR="00525739" w:rsidRDefault="00525739" w:rsidP="00494B2C">
      <w:pPr>
        <w:spacing w:line="276" w:lineRule="auto"/>
        <w:jc w:val="both"/>
        <w:rPr>
          <w:sz w:val="24"/>
          <w:szCs w:val="24"/>
          <w:lang w:eastAsia="zh-CN"/>
        </w:rPr>
      </w:pPr>
    </w:p>
    <w:p w:rsidR="004D2731" w:rsidRPr="008E24C5" w:rsidRDefault="006A50CC" w:rsidP="00494B2C">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FD4A7B" w:rsidRPr="00FD4A7B">
        <w:rPr>
          <w:sz w:val="24"/>
          <w:szCs w:val="24"/>
        </w:rPr>
        <w:t xml:space="preserve">A aquisição do objeto </w:t>
      </w:r>
      <w:r w:rsidR="00820843">
        <w:rPr>
          <w:sz w:val="24"/>
          <w:szCs w:val="24"/>
        </w:rPr>
        <w:t>deste Edital</w:t>
      </w:r>
      <w:r w:rsidR="00FD4A7B" w:rsidRPr="00FD4A7B">
        <w:rPr>
          <w:sz w:val="24"/>
          <w:szCs w:val="24"/>
        </w:rPr>
        <w:t xml:space="preserve"> não necessita de seguro.</w:t>
      </w:r>
    </w:p>
    <w:p w:rsidR="008A6E70" w:rsidRPr="008E24C5" w:rsidRDefault="009641CA" w:rsidP="0018318B">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18318B">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494B2C">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2132D7">
        <w:rPr>
          <w:color w:val="000000" w:themeColor="text1"/>
          <w:sz w:val="24"/>
          <w:szCs w:val="24"/>
        </w:rPr>
        <w:t>30</w:t>
      </w:r>
      <w:r w:rsidR="00A06C8A" w:rsidRPr="008E24C5">
        <w:rPr>
          <w:color w:val="000000" w:themeColor="text1"/>
          <w:sz w:val="24"/>
          <w:szCs w:val="24"/>
        </w:rPr>
        <w:t xml:space="preserve"> </w:t>
      </w:r>
      <w:r w:rsidR="0054762E" w:rsidRPr="008E24C5">
        <w:rPr>
          <w:color w:val="000000" w:themeColor="text1"/>
          <w:sz w:val="24"/>
          <w:szCs w:val="24"/>
        </w:rPr>
        <w:t xml:space="preserve">de </w:t>
      </w:r>
      <w:r w:rsidR="002132D7">
        <w:rPr>
          <w:color w:val="000000" w:themeColor="text1"/>
          <w:sz w:val="24"/>
          <w:szCs w:val="24"/>
        </w:rPr>
        <w:t>abril</w:t>
      </w:r>
      <w:r w:rsidRPr="008E24C5">
        <w:rPr>
          <w:color w:val="000000" w:themeColor="text1"/>
          <w:sz w:val="24"/>
          <w:szCs w:val="24"/>
        </w:rPr>
        <w:t xml:space="preserve"> de 201</w:t>
      </w:r>
      <w:r w:rsidR="009356E2">
        <w:rPr>
          <w:color w:val="000000" w:themeColor="text1"/>
          <w:sz w:val="24"/>
          <w:szCs w:val="24"/>
        </w:rPr>
        <w:t>8</w:t>
      </w:r>
    </w:p>
    <w:p w:rsidR="00525739" w:rsidRDefault="00525739" w:rsidP="001929B5">
      <w:pPr>
        <w:ind w:left="-851"/>
        <w:jc w:val="center"/>
        <w:rPr>
          <w:b/>
          <w:i/>
          <w:color w:val="000000" w:themeColor="text1"/>
          <w:sz w:val="24"/>
          <w:szCs w:val="24"/>
          <w:u w:val="single"/>
        </w:rPr>
      </w:pPr>
    </w:p>
    <w:p w:rsidR="00525739" w:rsidRDefault="00525739" w:rsidP="001929B5">
      <w:pPr>
        <w:ind w:left="-851"/>
        <w:jc w:val="center"/>
        <w:rPr>
          <w:b/>
          <w:i/>
          <w:color w:val="000000" w:themeColor="text1"/>
          <w:sz w:val="24"/>
          <w:szCs w:val="24"/>
          <w:u w:val="single"/>
        </w:rPr>
      </w:pP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u w:val="single"/>
        </w:rPr>
        <w:t>______________________________</w:t>
      </w:r>
    </w:p>
    <w:p w:rsidR="00820843" w:rsidRPr="001929B5" w:rsidRDefault="00820843" w:rsidP="001929B5">
      <w:pPr>
        <w:ind w:left="-851"/>
        <w:jc w:val="center"/>
        <w:rPr>
          <w:b/>
          <w:i/>
          <w:color w:val="000000" w:themeColor="text1"/>
          <w:sz w:val="24"/>
          <w:szCs w:val="24"/>
        </w:rPr>
      </w:pPr>
      <w:r w:rsidRPr="001929B5">
        <w:rPr>
          <w:b/>
          <w:i/>
          <w:color w:val="000000" w:themeColor="text1"/>
          <w:sz w:val="24"/>
          <w:szCs w:val="24"/>
        </w:rPr>
        <w:t>Marcos Welber P. Vieira</w:t>
      </w:r>
    </w:p>
    <w:p w:rsidR="00820843" w:rsidRPr="001929B5" w:rsidRDefault="00820843" w:rsidP="001929B5">
      <w:pPr>
        <w:ind w:left="-851"/>
        <w:jc w:val="center"/>
        <w:rPr>
          <w:b/>
          <w:i/>
          <w:color w:val="000000" w:themeColor="text1"/>
          <w:sz w:val="24"/>
          <w:szCs w:val="24"/>
          <w:u w:val="single"/>
        </w:rPr>
      </w:pPr>
      <w:r w:rsidRPr="001929B5">
        <w:rPr>
          <w:b/>
          <w:i/>
          <w:color w:val="000000" w:themeColor="text1"/>
          <w:sz w:val="24"/>
          <w:szCs w:val="24"/>
        </w:rPr>
        <w:t>Secretário Municipal de Saúde</w:t>
      </w:r>
    </w:p>
    <w:p w:rsidR="002C339A" w:rsidRDefault="002C339A" w:rsidP="00494B2C">
      <w:pPr>
        <w:jc w:val="center"/>
        <w:rPr>
          <w:b/>
          <w:bCs/>
          <w:color w:val="000000" w:themeColor="text1"/>
          <w:sz w:val="24"/>
          <w:szCs w:val="24"/>
        </w:rPr>
      </w:pPr>
    </w:p>
    <w:p w:rsidR="002C339A" w:rsidRDefault="002C339A" w:rsidP="00494B2C">
      <w:pPr>
        <w:jc w:val="center"/>
        <w:rPr>
          <w:b/>
          <w:bCs/>
          <w:color w:val="000000" w:themeColor="text1"/>
          <w:sz w:val="24"/>
          <w:szCs w:val="24"/>
        </w:rPr>
      </w:pPr>
    </w:p>
    <w:p w:rsidR="002C339A" w:rsidRDefault="002C339A" w:rsidP="00494B2C">
      <w:pPr>
        <w:jc w:val="center"/>
        <w:rPr>
          <w:b/>
          <w:bCs/>
          <w:color w:val="000000" w:themeColor="text1"/>
          <w:sz w:val="24"/>
          <w:szCs w:val="24"/>
        </w:rPr>
      </w:pPr>
    </w:p>
    <w:p w:rsidR="002C339A" w:rsidRDefault="002C339A" w:rsidP="00494B2C">
      <w:pPr>
        <w:jc w:val="center"/>
        <w:rPr>
          <w:b/>
          <w:bCs/>
          <w:color w:val="000000" w:themeColor="text1"/>
          <w:sz w:val="24"/>
          <w:szCs w:val="24"/>
        </w:rPr>
      </w:pPr>
    </w:p>
    <w:p w:rsidR="008A6E70" w:rsidRPr="008E24C5" w:rsidRDefault="001473F3" w:rsidP="00494B2C">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2132D7">
        <w:rPr>
          <w:b/>
          <w:bCs/>
          <w:color w:val="000000" w:themeColor="text1"/>
          <w:sz w:val="24"/>
          <w:szCs w:val="24"/>
        </w:rPr>
        <w:t>034</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494B2C">
      <w:pPr>
        <w:rPr>
          <w:b/>
          <w:bCs/>
          <w:color w:val="000000" w:themeColor="text1"/>
          <w:sz w:val="24"/>
          <w:szCs w:val="24"/>
        </w:rPr>
      </w:pPr>
      <w:r w:rsidRPr="008E24C5">
        <w:rPr>
          <w:b/>
          <w:bCs/>
          <w:color w:val="000000" w:themeColor="text1"/>
          <w:sz w:val="24"/>
          <w:szCs w:val="24"/>
        </w:rPr>
        <w:t xml:space="preserve"> </w:t>
      </w:r>
    </w:p>
    <w:p w:rsidR="008A6E70" w:rsidRPr="008E24C5" w:rsidRDefault="008A6E70" w:rsidP="00494B2C">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494B2C">
      <w:pPr>
        <w:ind w:left="360"/>
        <w:jc w:val="center"/>
        <w:rPr>
          <w:b/>
          <w:bCs/>
          <w:color w:val="000000" w:themeColor="text1"/>
          <w:sz w:val="24"/>
          <w:szCs w:val="24"/>
        </w:rPr>
      </w:pPr>
    </w:p>
    <w:p w:rsidR="0018318B" w:rsidRDefault="004D2731" w:rsidP="00494B2C">
      <w:pPr>
        <w:spacing w:line="276"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8736F1" w:rsidRPr="002C339A" w:rsidRDefault="008736F1" w:rsidP="00494B2C">
      <w:pPr>
        <w:spacing w:line="276" w:lineRule="auto"/>
        <w:jc w:val="center"/>
        <w:rPr>
          <w:color w:val="000000" w:themeColor="text1"/>
          <w:sz w:val="22"/>
          <w:szCs w:val="24"/>
        </w:rPr>
      </w:pPr>
      <w:r w:rsidRPr="002C339A">
        <w:rPr>
          <w:color w:val="000000" w:themeColor="text1"/>
          <w:sz w:val="22"/>
          <w:szCs w:val="24"/>
        </w:rPr>
        <w:t xml:space="preserve">   </w:t>
      </w:r>
    </w:p>
    <w:p w:rsidR="002C339A" w:rsidRPr="002C339A" w:rsidRDefault="002C339A" w:rsidP="002C339A">
      <w:pPr>
        <w:ind w:left="360"/>
        <w:jc w:val="center"/>
        <w:rPr>
          <w:b/>
          <w:sz w:val="24"/>
        </w:rPr>
      </w:pPr>
      <w:r w:rsidRPr="002C339A">
        <w:rPr>
          <w:b/>
          <w:sz w:val="24"/>
        </w:rPr>
        <w:t>TERMO DE REFERÊNCIA PARA AQUISIÇÃO DE REFEIÇÃO PARA CAMPANHA NACIONAL DE VACINAÇÃO</w:t>
      </w:r>
    </w:p>
    <w:p w:rsidR="002C339A" w:rsidRPr="002C339A" w:rsidRDefault="002C339A" w:rsidP="002C339A">
      <w:pPr>
        <w:ind w:left="360"/>
        <w:jc w:val="center"/>
        <w:rPr>
          <w:b/>
          <w:sz w:val="24"/>
        </w:rPr>
      </w:pPr>
    </w:p>
    <w:p w:rsidR="002C339A" w:rsidRPr="002C339A" w:rsidRDefault="002C339A" w:rsidP="002C339A">
      <w:pPr>
        <w:spacing w:after="240" w:line="276" w:lineRule="auto"/>
        <w:jc w:val="both"/>
        <w:rPr>
          <w:b/>
          <w:sz w:val="24"/>
        </w:rPr>
      </w:pPr>
      <w:r w:rsidRPr="002C339A">
        <w:rPr>
          <w:b/>
          <w:sz w:val="24"/>
        </w:rPr>
        <w:t>1. Justificativa</w:t>
      </w:r>
    </w:p>
    <w:p w:rsidR="002C339A" w:rsidRPr="002C339A" w:rsidRDefault="002C339A" w:rsidP="002C339A">
      <w:pPr>
        <w:spacing w:after="240" w:line="276" w:lineRule="auto"/>
        <w:jc w:val="both"/>
        <w:rPr>
          <w:sz w:val="24"/>
        </w:rPr>
      </w:pPr>
      <w:r w:rsidRPr="002C339A">
        <w:rPr>
          <w:sz w:val="24"/>
        </w:rPr>
        <w:t>A oferta de alimentação é importante porque no dia da campanha os profissionais ficam em período integral na unidade de saúde.</w:t>
      </w:r>
    </w:p>
    <w:p w:rsidR="002C339A" w:rsidRPr="002C339A" w:rsidRDefault="002C339A" w:rsidP="002C339A">
      <w:pPr>
        <w:spacing w:after="240" w:line="276" w:lineRule="auto"/>
        <w:jc w:val="both"/>
        <w:rPr>
          <w:sz w:val="24"/>
        </w:rPr>
      </w:pPr>
      <w:r w:rsidRPr="002C339A">
        <w:rPr>
          <w:b/>
          <w:sz w:val="24"/>
        </w:rPr>
        <w:t>2. Objeto</w:t>
      </w:r>
      <w:r w:rsidRPr="002C339A">
        <w:rPr>
          <w:sz w:val="24"/>
        </w:rPr>
        <w:t xml:space="preserve"> </w:t>
      </w:r>
    </w:p>
    <w:p w:rsidR="002C339A" w:rsidRPr="002C339A" w:rsidRDefault="002C339A" w:rsidP="002C339A">
      <w:pPr>
        <w:spacing w:after="240" w:line="276" w:lineRule="auto"/>
        <w:jc w:val="both"/>
        <w:rPr>
          <w:sz w:val="24"/>
        </w:rPr>
      </w:pPr>
      <w:r w:rsidRPr="002C339A">
        <w:rPr>
          <w:sz w:val="24"/>
        </w:rPr>
        <w:t>Refeições em porções individuais, na forma de quentinhas, elaboradas com alimentos frescos e de recente preparo, de forma a atender às necessidades nutricionais dos indivíduos atuantes em campanhas de vacinação.</w:t>
      </w:r>
    </w:p>
    <w:p w:rsidR="002C339A" w:rsidRPr="002C339A" w:rsidRDefault="002C339A" w:rsidP="002C339A">
      <w:pPr>
        <w:spacing w:after="240" w:line="276" w:lineRule="auto"/>
        <w:jc w:val="both"/>
        <w:rPr>
          <w:b/>
          <w:sz w:val="24"/>
        </w:rPr>
      </w:pPr>
      <w:r w:rsidRPr="002C339A">
        <w:rPr>
          <w:b/>
          <w:sz w:val="24"/>
        </w:rPr>
        <w:t>2.1 Detalhamento do objeto</w:t>
      </w:r>
    </w:p>
    <w:p w:rsidR="002C339A" w:rsidRPr="002C339A" w:rsidRDefault="002C339A" w:rsidP="002C339A">
      <w:pPr>
        <w:spacing w:after="240" w:line="276" w:lineRule="auto"/>
        <w:jc w:val="both"/>
        <w:rPr>
          <w:sz w:val="24"/>
        </w:rPr>
      </w:pPr>
      <w:r w:rsidRPr="002C339A">
        <w:rPr>
          <w:sz w:val="24"/>
        </w:rPr>
        <w:t>Os alimentos serão entregues de forma fracionada, atendendo às necessidades de cada equipe participante das diversas campanhas de vacinação programadas para o ano de 2018.</w:t>
      </w:r>
    </w:p>
    <w:p w:rsidR="002C339A" w:rsidRPr="002C339A" w:rsidRDefault="002C339A" w:rsidP="002C339A">
      <w:pPr>
        <w:spacing w:after="240" w:line="276" w:lineRule="auto"/>
        <w:jc w:val="both"/>
        <w:rPr>
          <w:b/>
          <w:sz w:val="24"/>
        </w:rPr>
      </w:pPr>
      <w:r w:rsidRPr="002C339A">
        <w:rPr>
          <w:b/>
          <w:sz w:val="24"/>
        </w:rPr>
        <w:t>2.1.1-Especificação e Quantificação das Quentinhas para a campanha do dia 05/05/18.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2C339A" w:rsidRPr="002C339A" w:rsidTr="00BA5865">
        <w:trPr>
          <w:trHeight w:val="281"/>
        </w:trPr>
        <w:tc>
          <w:tcPr>
            <w:tcW w:w="842" w:type="dxa"/>
          </w:tcPr>
          <w:p w:rsidR="002C339A" w:rsidRPr="002C339A" w:rsidRDefault="002C339A" w:rsidP="00BA5865">
            <w:pPr>
              <w:jc w:val="both"/>
              <w:rPr>
                <w:sz w:val="24"/>
              </w:rPr>
            </w:pPr>
            <w:r w:rsidRPr="002C339A">
              <w:rPr>
                <w:sz w:val="24"/>
              </w:rPr>
              <w:t>Item</w:t>
            </w:r>
          </w:p>
        </w:tc>
        <w:tc>
          <w:tcPr>
            <w:tcW w:w="1464" w:type="dxa"/>
          </w:tcPr>
          <w:p w:rsidR="002C339A" w:rsidRPr="002C339A" w:rsidRDefault="002C339A" w:rsidP="00BA5865">
            <w:pPr>
              <w:jc w:val="both"/>
              <w:rPr>
                <w:sz w:val="24"/>
              </w:rPr>
            </w:pPr>
            <w:r w:rsidRPr="002C339A">
              <w:rPr>
                <w:sz w:val="24"/>
              </w:rPr>
              <w:t>Quantidade</w:t>
            </w:r>
          </w:p>
        </w:tc>
        <w:tc>
          <w:tcPr>
            <w:tcW w:w="6481" w:type="dxa"/>
          </w:tcPr>
          <w:p w:rsidR="002C339A" w:rsidRPr="002C339A" w:rsidRDefault="002C339A" w:rsidP="00BA5865">
            <w:pPr>
              <w:jc w:val="both"/>
              <w:rPr>
                <w:sz w:val="24"/>
              </w:rPr>
            </w:pPr>
            <w:r w:rsidRPr="002C339A">
              <w:rPr>
                <w:sz w:val="24"/>
              </w:rPr>
              <w:t>Especificação</w:t>
            </w:r>
          </w:p>
        </w:tc>
      </w:tr>
      <w:tr w:rsidR="002C339A" w:rsidRPr="002C339A" w:rsidTr="00BA5865">
        <w:trPr>
          <w:trHeight w:val="606"/>
        </w:trPr>
        <w:tc>
          <w:tcPr>
            <w:tcW w:w="842" w:type="dxa"/>
          </w:tcPr>
          <w:p w:rsidR="002C339A" w:rsidRPr="002C339A" w:rsidRDefault="002C339A" w:rsidP="00BA5865">
            <w:pPr>
              <w:jc w:val="both"/>
              <w:rPr>
                <w:sz w:val="24"/>
              </w:rPr>
            </w:pPr>
            <w:r w:rsidRPr="002C339A">
              <w:rPr>
                <w:sz w:val="24"/>
              </w:rPr>
              <w:t>01</w:t>
            </w:r>
          </w:p>
        </w:tc>
        <w:tc>
          <w:tcPr>
            <w:tcW w:w="1464" w:type="dxa"/>
          </w:tcPr>
          <w:p w:rsidR="002C339A" w:rsidRPr="002C339A" w:rsidRDefault="00FF5830" w:rsidP="00BA5865">
            <w:pPr>
              <w:jc w:val="both"/>
              <w:rPr>
                <w:sz w:val="24"/>
              </w:rPr>
            </w:pPr>
            <w:r>
              <w:rPr>
                <w:sz w:val="24"/>
              </w:rPr>
              <w:t>40</w:t>
            </w:r>
          </w:p>
        </w:tc>
        <w:tc>
          <w:tcPr>
            <w:tcW w:w="6481" w:type="dxa"/>
          </w:tcPr>
          <w:p w:rsidR="002C339A" w:rsidRPr="002C339A" w:rsidRDefault="002C339A" w:rsidP="00BA5865">
            <w:pPr>
              <w:jc w:val="both"/>
              <w:rPr>
                <w:sz w:val="24"/>
              </w:rPr>
            </w:pPr>
            <w:r w:rsidRPr="002C339A">
              <w:rPr>
                <w:sz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r>
    </w:tbl>
    <w:p w:rsidR="002C339A" w:rsidRPr="002C339A" w:rsidRDefault="002C339A" w:rsidP="002C339A">
      <w:pPr>
        <w:jc w:val="both"/>
        <w:rPr>
          <w:b/>
          <w:sz w:val="24"/>
        </w:rPr>
      </w:pPr>
    </w:p>
    <w:p w:rsidR="002C339A" w:rsidRPr="002C339A" w:rsidRDefault="002C339A" w:rsidP="002C339A">
      <w:pPr>
        <w:jc w:val="both"/>
        <w:rPr>
          <w:b/>
          <w:sz w:val="24"/>
        </w:rPr>
      </w:pPr>
      <w:r w:rsidRPr="002C339A">
        <w:rPr>
          <w:b/>
          <w:sz w:val="24"/>
        </w:rPr>
        <w:t>2.1.2-Especificação e Quantificação das Quentinhas para a campanha do dia 11/08/18.</w:t>
      </w:r>
    </w:p>
    <w:p w:rsidR="002C339A" w:rsidRPr="002C339A" w:rsidRDefault="002C339A" w:rsidP="002C339A">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2C339A" w:rsidRPr="002C339A" w:rsidTr="00BA5865">
        <w:trPr>
          <w:trHeight w:val="281"/>
        </w:trPr>
        <w:tc>
          <w:tcPr>
            <w:tcW w:w="842" w:type="dxa"/>
          </w:tcPr>
          <w:p w:rsidR="002C339A" w:rsidRPr="002C339A" w:rsidRDefault="002C339A" w:rsidP="00BA5865">
            <w:pPr>
              <w:jc w:val="both"/>
              <w:rPr>
                <w:sz w:val="24"/>
              </w:rPr>
            </w:pPr>
            <w:r w:rsidRPr="002C339A">
              <w:rPr>
                <w:sz w:val="24"/>
              </w:rPr>
              <w:t>Item</w:t>
            </w:r>
          </w:p>
        </w:tc>
        <w:tc>
          <w:tcPr>
            <w:tcW w:w="1464" w:type="dxa"/>
          </w:tcPr>
          <w:p w:rsidR="002C339A" w:rsidRPr="002C339A" w:rsidRDefault="002C339A" w:rsidP="00BA5865">
            <w:pPr>
              <w:jc w:val="both"/>
              <w:rPr>
                <w:sz w:val="24"/>
              </w:rPr>
            </w:pPr>
            <w:r w:rsidRPr="002C339A">
              <w:rPr>
                <w:sz w:val="24"/>
              </w:rPr>
              <w:t>Quantidade</w:t>
            </w:r>
          </w:p>
        </w:tc>
        <w:tc>
          <w:tcPr>
            <w:tcW w:w="6481" w:type="dxa"/>
          </w:tcPr>
          <w:p w:rsidR="002C339A" w:rsidRPr="002C339A" w:rsidRDefault="002C339A" w:rsidP="00BA5865">
            <w:pPr>
              <w:jc w:val="both"/>
              <w:rPr>
                <w:sz w:val="24"/>
              </w:rPr>
            </w:pPr>
            <w:r w:rsidRPr="002C339A">
              <w:rPr>
                <w:sz w:val="24"/>
              </w:rPr>
              <w:t>Especificação</w:t>
            </w:r>
          </w:p>
        </w:tc>
      </w:tr>
      <w:tr w:rsidR="002C339A" w:rsidRPr="002C339A" w:rsidTr="00BA5865">
        <w:trPr>
          <w:trHeight w:val="606"/>
        </w:trPr>
        <w:tc>
          <w:tcPr>
            <w:tcW w:w="842" w:type="dxa"/>
          </w:tcPr>
          <w:p w:rsidR="002C339A" w:rsidRPr="002C339A" w:rsidRDefault="002C339A" w:rsidP="00BA5865">
            <w:pPr>
              <w:jc w:val="both"/>
              <w:rPr>
                <w:sz w:val="24"/>
              </w:rPr>
            </w:pPr>
            <w:r w:rsidRPr="002C339A">
              <w:rPr>
                <w:sz w:val="24"/>
              </w:rPr>
              <w:t>01</w:t>
            </w:r>
          </w:p>
        </w:tc>
        <w:tc>
          <w:tcPr>
            <w:tcW w:w="1464" w:type="dxa"/>
          </w:tcPr>
          <w:p w:rsidR="002C339A" w:rsidRPr="002C339A" w:rsidRDefault="00FF5830" w:rsidP="00BA5865">
            <w:pPr>
              <w:jc w:val="both"/>
              <w:rPr>
                <w:sz w:val="24"/>
              </w:rPr>
            </w:pPr>
            <w:r>
              <w:rPr>
                <w:sz w:val="24"/>
              </w:rPr>
              <w:t>40</w:t>
            </w:r>
          </w:p>
        </w:tc>
        <w:tc>
          <w:tcPr>
            <w:tcW w:w="6481" w:type="dxa"/>
          </w:tcPr>
          <w:p w:rsidR="002C339A" w:rsidRPr="002C339A" w:rsidRDefault="002C339A" w:rsidP="00BA5865">
            <w:pPr>
              <w:jc w:val="both"/>
              <w:rPr>
                <w:sz w:val="24"/>
              </w:rPr>
            </w:pPr>
            <w:r w:rsidRPr="002C339A">
              <w:rPr>
                <w:sz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r>
    </w:tbl>
    <w:p w:rsidR="002C339A" w:rsidRPr="002C339A" w:rsidRDefault="002C339A" w:rsidP="002C339A">
      <w:pPr>
        <w:jc w:val="both"/>
        <w:rPr>
          <w:sz w:val="24"/>
        </w:rPr>
      </w:pPr>
    </w:p>
    <w:p w:rsidR="002C339A" w:rsidRPr="002C339A" w:rsidRDefault="002C339A" w:rsidP="002C339A">
      <w:pPr>
        <w:jc w:val="both"/>
        <w:rPr>
          <w:b/>
          <w:sz w:val="24"/>
        </w:rPr>
      </w:pPr>
      <w:r w:rsidRPr="002C339A">
        <w:rPr>
          <w:b/>
          <w:sz w:val="24"/>
        </w:rPr>
        <w:t>2.1.3-Especificação e Quantificação das Quentinhas para a campanha do dia 22/09/18.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1464"/>
        <w:gridCol w:w="6481"/>
      </w:tblGrid>
      <w:tr w:rsidR="002C339A" w:rsidRPr="002C339A" w:rsidTr="00BA5865">
        <w:trPr>
          <w:trHeight w:val="281"/>
        </w:trPr>
        <w:tc>
          <w:tcPr>
            <w:tcW w:w="842" w:type="dxa"/>
          </w:tcPr>
          <w:p w:rsidR="002C339A" w:rsidRPr="002C339A" w:rsidRDefault="002C339A" w:rsidP="00BA5865">
            <w:pPr>
              <w:jc w:val="both"/>
              <w:rPr>
                <w:sz w:val="24"/>
              </w:rPr>
            </w:pPr>
            <w:r w:rsidRPr="002C339A">
              <w:rPr>
                <w:sz w:val="24"/>
              </w:rPr>
              <w:lastRenderedPageBreak/>
              <w:t>Item</w:t>
            </w:r>
          </w:p>
        </w:tc>
        <w:tc>
          <w:tcPr>
            <w:tcW w:w="1464" w:type="dxa"/>
          </w:tcPr>
          <w:p w:rsidR="002C339A" w:rsidRPr="002C339A" w:rsidRDefault="002C339A" w:rsidP="00BA5865">
            <w:pPr>
              <w:jc w:val="both"/>
              <w:rPr>
                <w:sz w:val="24"/>
              </w:rPr>
            </w:pPr>
            <w:r w:rsidRPr="002C339A">
              <w:rPr>
                <w:sz w:val="24"/>
              </w:rPr>
              <w:t>Quantidade</w:t>
            </w:r>
          </w:p>
        </w:tc>
        <w:tc>
          <w:tcPr>
            <w:tcW w:w="6481" w:type="dxa"/>
          </w:tcPr>
          <w:p w:rsidR="002C339A" w:rsidRPr="002C339A" w:rsidRDefault="002C339A" w:rsidP="00BA5865">
            <w:pPr>
              <w:jc w:val="both"/>
              <w:rPr>
                <w:sz w:val="24"/>
              </w:rPr>
            </w:pPr>
            <w:r w:rsidRPr="002C339A">
              <w:rPr>
                <w:sz w:val="24"/>
              </w:rPr>
              <w:t>Especificação</w:t>
            </w:r>
          </w:p>
        </w:tc>
      </w:tr>
      <w:tr w:rsidR="002C339A" w:rsidRPr="002C339A" w:rsidTr="00BA5865">
        <w:trPr>
          <w:trHeight w:val="606"/>
        </w:trPr>
        <w:tc>
          <w:tcPr>
            <w:tcW w:w="842" w:type="dxa"/>
          </w:tcPr>
          <w:p w:rsidR="002C339A" w:rsidRPr="002C339A" w:rsidRDefault="002C339A" w:rsidP="00BA5865">
            <w:pPr>
              <w:jc w:val="both"/>
              <w:rPr>
                <w:sz w:val="24"/>
              </w:rPr>
            </w:pPr>
            <w:r w:rsidRPr="002C339A">
              <w:rPr>
                <w:sz w:val="24"/>
              </w:rPr>
              <w:t>01</w:t>
            </w:r>
          </w:p>
        </w:tc>
        <w:tc>
          <w:tcPr>
            <w:tcW w:w="1464" w:type="dxa"/>
          </w:tcPr>
          <w:p w:rsidR="002C339A" w:rsidRPr="002C339A" w:rsidRDefault="00FF5830" w:rsidP="00BA5865">
            <w:pPr>
              <w:jc w:val="both"/>
              <w:rPr>
                <w:sz w:val="24"/>
              </w:rPr>
            </w:pPr>
            <w:r>
              <w:rPr>
                <w:sz w:val="24"/>
              </w:rPr>
              <w:t>40</w:t>
            </w:r>
          </w:p>
        </w:tc>
        <w:tc>
          <w:tcPr>
            <w:tcW w:w="6481" w:type="dxa"/>
          </w:tcPr>
          <w:p w:rsidR="002C339A" w:rsidRPr="002C339A" w:rsidRDefault="002C339A" w:rsidP="00BA5865">
            <w:pPr>
              <w:jc w:val="both"/>
              <w:rPr>
                <w:sz w:val="24"/>
              </w:rPr>
            </w:pPr>
            <w:r w:rsidRPr="002C339A">
              <w:rPr>
                <w:sz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r>
    </w:tbl>
    <w:p w:rsidR="002C339A" w:rsidRPr="00FC72FD" w:rsidRDefault="002C339A" w:rsidP="002C339A">
      <w:pPr>
        <w:jc w:val="both"/>
      </w:pPr>
    </w:p>
    <w:p w:rsidR="002C339A" w:rsidRPr="002C339A" w:rsidRDefault="002C339A" w:rsidP="002C339A">
      <w:pPr>
        <w:spacing w:after="240" w:line="276" w:lineRule="auto"/>
        <w:jc w:val="both"/>
        <w:rPr>
          <w:sz w:val="24"/>
          <w:szCs w:val="24"/>
        </w:rPr>
      </w:pPr>
      <w:r w:rsidRPr="002C339A">
        <w:rPr>
          <w:b/>
          <w:sz w:val="24"/>
          <w:szCs w:val="24"/>
        </w:rPr>
        <w:t xml:space="preserve">3 – PRAZOS E LOCAL DE ENTREGA DOS ALIMENTOS </w:t>
      </w:r>
    </w:p>
    <w:p w:rsidR="002C339A" w:rsidRPr="002C339A" w:rsidRDefault="002C339A" w:rsidP="002C339A">
      <w:pPr>
        <w:spacing w:after="240" w:line="276" w:lineRule="auto"/>
        <w:jc w:val="both"/>
        <w:rPr>
          <w:sz w:val="24"/>
          <w:szCs w:val="24"/>
        </w:rPr>
      </w:pPr>
      <w:r w:rsidRPr="002C339A">
        <w:rPr>
          <w:sz w:val="24"/>
          <w:szCs w:val="24"/>
        </w:rPr>
        <w:t>3.1 – Após a emissão da nota de empenho e assinatura do contrato elaborado pela Procuradoria Jurídica Municipal, a Empresa vencedora do certame deverá realizar a entrega das refeições individuais acondicionadas em embalagem de alumínio com tampa, de forma fracionada, de acordo com as especificações dos itens 2.1.1, 2.1.2 e 2.1.3. Nas datas pré-determinadas pelo MS, podendo haver alterações que será comunicado à contratada.</w:t>
      </w:r>
    </w:p>
    <w:p w:rsidR="002C339A" w:rsidRPr="002C339A" w:rsidRDefault="002C339A" w:rsidP="002C339A">
      <w:pPr>
        <w:spacing w:after="240" w:line="276" w:lineRule="auto"/>
        <w:jc w:val="both"/>
        <w:rPr>
          <w:sz w:val="24"/>
          <w:szCs w:val="24"/>
        </w:rPr>
      </w:pPr>
      <w:r w:rsidRPr="002C339A">
        <w:rPr>
          <w:sz w:val="24"/>
          <w:szCs w:val="24"/>
        </w:rPr>
        <w:t>3.2 – A entrega das refeições deverá ser realizada de forma fracionada, de acordo com a solicitação da Secretaria Municipal de Saúde,</w:t>
      </w:r>
      <w:r w:rsidRPr="002C339A">
        <w:rPr>
          <w:color w:val="FF0000"/>
          <w:sz w:val="24"/>
          <w:szCs w:val="24"/>
        </w:rPr>
        <w:t xml:space="preserve"> </w:t>
      </w:r>
      <w:r w:rsidRPr="002C339A">
        <w:rPr>
          <w:sz w:val="24"/>
          <w:szCs w:val="24"/>
        </w:rPr>
        <w:t xml:space="preserve">devendo todos os alimentos utilizados no preparo estarem dentro do prazo de validade, bem como as refeições individuais serem de recente preparo. </w:t>
      </w:r>
    </w:p>
    <w:p w:rsidR="002C339A" w:rsidRPr="002C339A" w:rsidRDefault="002C339A" w:rsidP="002C339A">
      <w:pPr>
        <w:spacing w:after="240" w:line="276" w:lineRule="auto"/>
        <w:jc w:val="both"/>
        <w:rPr>
          <w:sz w:val="24"/>
          <w:szCs w:val="24"/>
        </w:rPr>
      </w:pPr>
      <w:r w:rsidRPr="002C339A">
        <w:rPr>
          <w:sz w:val="24"/>
          <w:szCs w:val="24"/>
        </w:rPr>
        <w:t>3.3 – As refeições serão retiradas junto ao fornecedor no dia das campanhas, sempre às 11h e 15min, por profissional desta Coordenação devidamente identificado.</w:t>
      </w:r>
    </w:p>
    <w:p w:rsidR="002C339A" w:rsidRPr="002C339A" w:rsidRDefault="002C339A" w:rsidP="002C339A">
      <w:pPr>
        <w:spacing w:after="240" w:line="276" w:lineRule="auto"/>
        <w:jc w:val="both"/>
        <w:rPr>
          <w:sz w:val="24"/>
          <w:szCs w:val="24"/>
        </w:rPr>
      </w:pPr>
      <w:r w:rsidRPr="002C339A">
        <w:rPr>
          <w:sz w:val="24"/>
          <w:szCs w:val="24"/>
        </w:rPr>
        <w:t>3.4- A entrega dos insumos deverá ser realizada de forma fracionada, de maneira a atender às necessidades nutricionais das equipes que atuarão nas campanhas de vacinação, em datas pré determinadas pelo Ministério da Saúde para o ano de 2018, conforme especificado à seguir:</w:t>
      </w:r>
    </w:p>
    <w:p w:rsidR="002C339A" w:rsidRPr="002C339A" w:rsidRDefault="002C339A" w:rsidP="002C339A">
      <w:pPr>
        <w:spacing w:after="240" w:line="276" w:lineRule="auto"/>
        <w:jc w:val="both"/>
        <w:rPr>
          <w:b/>
          <w:sz w:val="24"/>
          <w:szCs w:val="24"/>
        </w:rPr>
      </w:pPr>
      <w:r w:rsidRPr="002C339A">
        <w:rPr>
          <w:sz w:val="24"/>
          <w:szCs w:val="24"/>
        </w:rPr>
        <w:t xml:space="preserve"> 05/05/18 - Dia Nacional de Vacinação da Influenza;</w:t>
      </w:r>
    </w:p>
    <w:p w:rsidR="002C339A" w:rsidRPr="002C339A" w:rsidRDefault="002C339A" w:rsidP="002C339A">
      <w:pPr>
        <w:spacing w:after="240" w:line="276" w:lineRule="auto"/>
        <w:jc w:val="both"/>
        <w:rPr>
          <w:b/>
          <w:sz w:val="24"/>
          <w:szCs w:val="24"/>
        </w:rPr>
      </w:pPr>
      <w:r w:rsidRPr="002C339A">
        <w:rPr>
          <w:sz w:val="24"/>
          <w:szCs w:val="24"/>
        </w:rPr>
        <w:t xml:space="preserve"> 11/08/18 - Dia Nacional de Vacinação</w:t>
      </w:r>
      <w:r w:rsidRPr="002C339A">
        <w:rPr>
          <w:color w:val="000000"/>
          <w:sz w:val="24"/>
          <w:szCs w:val="24"/>
          <w:shd w:val="clear" w:color="auto" w:fill="FFFFFF"/>
        </w:rPr>
        <w:t> contra a Polio e de Seguimento contra o Sarampo</w:t>
      </w:r>
      <w:r w:rsidRPr="002C339A">
        <w:rPr>
          <w:sz w:val="24"/>
          <w:szCs w:val="24"/>
        </w:rPr>
        <w:t>;</w:t>
      </w:r>
    </w:p>
    <w:p w:rsidR="002C339A" w:rsidRPr="002C339A" w:rsidRDefault="002C339A" w:rsidP="002C339A">
      <w:pPr>
        <w:spacing w:after="240" w:line="276" w:lineRule="auto"/>
        <w:jc w:val="both"/>
        <w:rPr>
          <w:sz w:val="24"/>
          <w:szCs w:val="24"/>
        </w:rPr>
      </w:pPr>
      <w:r w:rsidRPr="002C339A">
        <w:rPr>
          <w:sz w:val="24"/>
          <w:szCs w:val="24"/>
        </w:rPr>
        <w:t>22/09/18 – Dia Nacional de Vacinação Antirrábica Animal.</w:t>
      </w:r>
    </w:p>
    <w:p w:rsidR="002C339A" w:rsidRPr="002C339A" w:rsidRDefault="002C339A" w:rsidP="002C339A">
      <w:pPr>
        <w:pStyle w:val="PargrafodaLista10"/>
        <w:widowControl w:val="0"/>
        <w:shd w:val="clear" w:color="auto" w:fill="FFFFFF"/>
        <w:spacing w:after="240" w:line="276" w:lineRule="auto"/>
        <w:ind w:left="0"/>
        <w:jc w:val="both"/>
      </w:pPr>
      <w:r w:rsidRPr="002C339A">
        <w:rPr>
          <w:b/>
          <w:bCs/>
        </w:rPr>
        <w:t>4.0 – DAS OBRIGAÇÕES DA EMPRESA CONTRATADA</w:t>
      </w:r>
      <w:r w:rsidRPr="002C339A">
        <w:rPr>
          <w:b/>
          <w:bCs/>
          <w:u w:val="single"/>
        </w:rPr>
        <w:t>:</w:t>
      </w:r>
    </w:p>
    <w:p w:rsidR="002C339A" w:rsidRPr="002C339A" w:rsidRDefault="002C339A" w:rsidP="002C339A">
      <w:pPr>
        <w:spacing w:before="160" w:after="240" w:line="276" w:lineRule="auto"/>
        <w:jc w:val="both"/>
        <w:rPr>
          <w:color w:val="FF0000"/>
          <w:sz w:val="24"/>
          <w:szCs w:val="24"/>
        </w:rPr>
      </w:pPr>
      <w:r w:rsidRPr="002C339A">
        <w:rPr>
          <w:sz w:val="24"/>
          <w:szCs w:val="24"/>
        </w:rPr>
        <w:t xml:space="preserve">4.1 – São obrigações da </w:t>
      </w:r>
      <w:r w:rsidRPr="002C339A">
        <w:rPr>
          <w:b/>
          <w:bCs/>
          <w:sz w:val="24"/>
          <w:szCs w:val="24"/>
        </w:rPr>
        <w:t xml:space="preserve">CONTRATADA </w:t>
      </w:r>
      <w:r w:rsidRPr="002C339A">
        <w:rPr>
          <w:sz w:val="24"/>
          <w:szCs w:val="24"/>
        </w:rPr>
        <w:t>, sem que a elas se limitem:</w:t>
      </w:r>
    </w:p>
    <w:p w:rsidR="002C339A" w:rsidRPr="002C339A" w:rsidRDefault="002C339A" w:rsidP="002C339A">
      <w:pPr>
        <w:spacing w:before="160" w:after="240" w:line="276" w:lineRule="auto"/>
        <w:jc w:val="both"/>
        <w:rPr>
          <w:sz w:val="24"/>
          <w:szCs w:val="24"/>
        </w:rPr>
      </w:pPr>
      <w:r w:rsidRPr="002C339A">
        <w:rPr>
          <w:sz w:val="24"/>
          <w:szCs w:val="24"/>
        </w:rPr>
        <w:t>4.1.1 Entregar as refeições nas datas e horários determinados nos itens 2.1.1, 2.1.2 e 2.1.3</w:t>
      </w:r>
    </w:p>
    <w:p w:rsidR="002C339A" w:rsidRPr="002C339A" w:rsidRDefault="002C339A" w:rsidP="002C339A">
      <w:pPr>
        <w:spacing w:before="160" w:after="240" w:line="276" w:lineRule="auto"/>
        <w:jc w:val="both"/>
        <w:rPr>
          <w:sz w:val="24"/>
          <w:szCs w:val="24"/>
        </w:rPr>
      </w:pPr>
      <w:r w:rsidRPr="002C339A">
        <w:rPr>
          <w:sz w:val="24"/>
          <w:szCs w:val="24"/>
        </w:rPr>
        <w:t>4.1.2 Seguir rigorosamente o cardápio pré estabelecido por esta Coordenação.</w:t>
      </w:r>
    </w:p>
    <w:p w:rsidR="002C339A" w:rsidRPr="002C339A" w:rsidRDefault="002C339A" w:rsidP="002C339A">
      <w:pPr>
        <w:pStyle w:val="PargrafodaLista10"/>
        <w:widowControl w:val="0"/>
        <w:shd w:val="clear" w:color="auto" w:fill="FFFFFF"/>
        <w:spacing w:after="240" w:line="276" w:lineRule="auto"/>
        <w:ind w:left="0"/>
        <w:jc w:val="both"/>
      </w:pPr>
      <w:r w:rsidRPr="002C339A">
        <w:rPr>
          <w:b/>
          <w:bCs/>
        </w:rPr>
        <w:t>4.2 – DAS OBRIGAÇÕES DA CONTRATANTE</w:t>
      </w:r>
      <w:r w:rsidRPr="002C339A">
        <w:rPr>
          <w:b/>
          <w:bCs/>
          <w:u w:val="single"/>
        </w:rPr>
        <w:t>:</w:t>
      </w:r>
    </w:p>
    <w:p w:rsidR="002C339A" w:rsidRPr="002C339A" w:rsidRDefault="002C339A" w:rsidP="002C339A">
      <w:pPr>
        <w:pStyle w:val="PargrafodaLista10"/>
        <w:spacing w:before="160" w:after="240" w:line="276" w:lineRule="auto"/>
        <w:ind w:left="0"/>
        <w:jc w:val="both"/>
      </w:pPr>
      <w:r w:rsidRPr="002C339A">
        <w:t>4.2.1 – D</w:t>
      </w:r>
      <w:r w:rsidRPr="002C339A">
        <w:rPr>
          <w:spacing w:val="-5"/>
        </w:rPr>
        <w:t>ar à CONTRATADA as condições necessárias à regular execução do contrato.</w:t>
      </w:r>
    </w:p>
    <w:p w:rsidR="002C339A" w:rsidRPr="002C339A" w:rsidRDefault="002C339A" w:rsidP="002C339A">
      <w:pPr>
        <w:shd w:val="clear" w:color="auto" w:fill="FFFFFF"/>
        <w:spacing w:before="160" w:after="240" w:line="276" w:lineRule="auto"/>
        <w:jc w:val="both"/>
        <w:rPr>
          <w:sz w:val="24"/>
          <w:szCs w:val="24"/>
        </w:rPr>
      </w:pPr>
      <w:r w:rsidRPr="002C339A">
        <w:rPr>
          <w:sz w:val="24"/>
          <w:szCs w:val="24"/>
        </w:rPr>
        <w:lastRenderedPageBreak/>
        <w:t>4.2.2 – Fornecer todas as informações necessárias para que a contratada possa entregar o objeto dentro das especificações técnicas recomendadas;</w:t>
      </w:r>
    </w:p>
    <w:p w:rsidR="002C339A" w:rsidRPr="002C339A" w:rsidRDefault="002C339A" w:rsidP="002C339A">
      <w:pPr>
        <w:shd w:val="clear" w:color="auto" w:fill="FFFFFF"/>
        <w:spacing w:before="160" w:after="240" w:line="276" w:lineRule="auto"/>
        <w:jc w:val="both"/>
        <w:rPr>
          <w:sz w:val="24"/>
          <w:szCs w:val="24"/>
        </w:rPr>
      </w:pPr>
      <w:r w:rsidRPr="002C339A">
        <w:rPr>
          <w:sz w:val="24"/>
          <w:szCs w:val="24"/>
        </w:rPr>
        <w:t>4.2.3 – Comunicar à CONTRATADA toda e qualquer ocorrência relacionada à execução do contrato;</w:t>
      </w:r>
    </w:p>
    <w:p w:rsidR="002C339A" w:rsidRPr="002C339A" w:rsidRDefault="002C339A" w:rsidP="002C339A">
      <w:pPr>
        <w:shd w:val="clear" w:color="auto" w:fill="FFFFFF"/>
        <w:spacing w:before="160" w:after="240" w:line="276" w:lineRule="auto"/>
        <w:jc w:val="both"/>
        <w:rPr>
          <w:sz w:val="24"/>
          <w:szCs w:val="24"/>
        </w:rPr>
      </w:pPr>
      <w:r w:rsidRPr="002C339A">
        <w:rPr>
          <w:sz w:val="24"/>
          <w:szCs w:val="24"/>
        </w:rPr>
        <w:t>4.2.4 – Efetuar o pagamento à CONTRATADA, na forma convencionada neste Edital;</w:t>
      </w:r>
    </w:p>
    <w:p w:rsidR="002C339A" w:rsidRPr="002C339A" w:rsidRDefault="002C339A" w:rsidP="002C339A">
      <w:pPr>
        <w:shd w:val="clear" w:color="auto" w:fill="FFFFFF"/>
        <w:spacing w:before="160" w:after="240" w:line="276" w:lineRule="auto"/>
        <w:jc w:val="both"/>
        <w:rPr>
          <w:sz w:val="24"/>
          <w:szCs w:val="24"/>
        </w:rPr>
      </w:pPr>
      <w:r w:rsidRPr="002C339A">
        <w:rPr>
          <w:sz w:val="24"/>
          <w:szCs w:val="24"/>
        </w:rPr>
        <w:t>4.2.5 – Acompanhar e fiscalizar a execução do contrato, por meio dos servidores designados como Fiscal do Contrato, nos termos do art. 67 da Lei no 8.666/93, exigindo seu fiel e total  cumprimento;</w:t>
      </w:r>
    </w:p>
    <w:p w:rsidR="002C339A" w:rsidRPr="002C339A" w:rsidRDefault="002C339A" w:rsidP="002C339A">
      <w:pPr>
        <w:shd w:val="clear" w:color="auto" w:fill="FFFFFF"/>
        <w:spacing w:before="160" w:after="240" w:line="276" w:lineRule="auto"/>
        <w:jc w:val="both"/>
        <w:rPr>
          <w:sz w:val="24"/>
          <w:szCs w:val="24"/>
        </w:rPr>
      </w:pPr>
      <w:r w:rsidRPr="002C339A">
        <w:rPr>
          <w:sz w:val="24"/>
          <w:szCs w:val="24"/>
        </w:rPr>
        <w:t>4.2.6 – Verificar a regularidade fiscal da CONTRATADA antes de efetuar o pagamento.</w:t>
      </w:r>
    </w:p>
    <w:p w:rsidR="002C339A" w:rsidRPr="002C339A" w:rsidRDefault="002C339A" w:rsidP="002C339A">
      <w:pPr>
        <w:widowControl w:val="0"/>
        <w:spacing w:after="240" w:line="276" w:lineRule="auto"/>
        <w:jc w:val="both"/>
        <w:rPr>
          <w:sz w:val="24"/>
          <w:szCs w:val="24"/>
        </w:rPr>
      </w:pPr>
      <w:r w:rsidRPr="002C339A">
        <w:rPr>
          <w:sz w:val="24"/>
          <w:szCs w:val="24"/>
        </w:rPr>
        <w:t xml:space="preserve">4.2.7 – Aplicar penalidades à contratada, por descumprimento contratual. </w:t>
      </w:r>
    </w:p>
    <w:p w:rsidR="002C339A" w:rsidRPr="002C339A" w:rsidRDefault="002C339A" w:rsidP="002C339A">
      <w:pPr>
        <w:spacing w:after="240" w:line="276" w:lineRule="auto"/>
        <w:jc w:val="both"/>
        <w:rPr>
          <w:b/>
          <w:sz w:val="24"/>
          <w:szCs w:val="24"/>
        </w:rPr>
      </w:pPr>
      <w:r w:rsidRPr="002C339A">
        <w:rPr>
          <w:b/>
          <w:sz w:val="24"/>
          <w:szCs w:val="24"/>
        </w:rPr>
        <w:t>5 – CONDIÇÕES DE PAGAMENTO (ART. 55, III)</w:t>
      </w:r>
    </w:p>
    <w:p w:rsidR="002C339A" w:rsidRPr="002C339A" w:rsidRDefault="002C339A" w:rsidP="002C339A">
      <w:pPr>
        <w:spacing w:after="240" w:line="276" w:lineRule="auto"/>
        <w:jc w:val="both"/>
        <w:rPr>
          <w:sz w:val="24"/>
          <w:szCs w:val="24"/>
        </w:rPr>
      </w:pPr>
      <w:r w:rsidRPr="002C339A">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2C339A" w:rsidRPr="002C339A" w:rsidRDefault="002C339A" w:rsidP="002C339A">
      <w:pPr>
        <w:spacing w:after="240" w:line="276" w:lineRule="auto"/>
        <w:jc w:val="both"/>
        <w:rPr>
          <w:sz w:val="24"/>
          <w:szCs w:val="24"/>
        </w:rPr>
      </w:pPr>
      <w:r w:rsidRPr="002C339A">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2C339A" w:rsidRPr="002C339A" w:rsidRDefault="002C339A" w:rsidP="002C339A">
      <w:pPr>
        <w:spacing w:after="240" w:line="276" w:lineRule="auto"/>
        <w:jc w:val="both"/>
        <w:rPr>
          <w:sz w:val="24"/>
          <w:szCs w:val="24"/>
        </w:rPr>
      </w:pPr>
      <w:r w:rsidRPr="002C339A">
        <w:rPr>
          <w:sz w:val="24"/>
          <w:szCs w:val="24"/>
        </w:rPr>
        <w:t>5.3 – O pagamento será suspenso se observado algum descumprimento das obrigações assumidas pela CONTRATADA, no que se refere à habilitação e qualificação exigidas na licitação.</w:t>
      </w:r>
    </w:p>
    <w:p w:rsidR="002C339A" w:rsidRPr="002C339A" w:rsidRDefault="002C339A" w:rsidP="002C339A">
      <w:pPr>
        <w:spacing w:after="240" w:line="276" w:lineRule="auto"/>
        <w:jc w:val="both"/>
        <w:rPr>
          <w:sz w:val="24"/>
          <w:szCs w:val="24"/>
        </w:rPr>
      </w:pPr>
      <w:r w:rsidRPr="002C339A">
        <w:rPr>
          <w:sz w:val="24"/>
          <w:szCs w:val="24"/>
        </w:rPr>
        <w:t>5.4 – Qualquer pagamento somente será efetuado à CONTRATADA após as conferências do Controle Interno, e ainda, se a CONTRATADA não tiver nenhuma pendência de débito junto à CONTRATANTE, inclusive multa.</w:t>
      </w:r>
    </w:p>
    <w:p w:rsidR="002C339A" w:rsidRPr="002C339A" w:rsidRDefault="002C339A" w:rsidP="002C339A">
      <w:pPr>
        <w:spacing w:after="240" w:line="276" w:lineRule="auto"/>
        <w:jc w:val="both"/>
        <w:rPr>
          <w:bCs/>
          <w:sz w:val="24"/>
          <w:szCs w:val="24"/>
        </w:rPr>
      </w:pPr>
      <w:r w:rsidRPr="002C339A">
        <w:rPr>
          <w:sz w:val="24"/>
          <w:szCs w:val="24"/>
        </w:rPr>
        <w:t>5.5 – Fica vedada à CONTRATADA</w:t>
      </w:r>
      <w:r w:rsidRPr="002C339A">
        <w:rPr>
          <w:color w:val="FF0000"/>
          <w:sz w:val="24"/>
          <w:szCs w:val="24"/>
        </w:rPr>
        <w:t xml:space="preserve"> </w:t>
      </w:r>
      <w:r w:rsidRPr="002C339A">
        <w:rPr>
          <w:sz w:val="24"/>
          <w:szCs w:val="24"/>
        </w:rPr>
        <w:t>a cessão de créditos às Instituições Financeiras ou quaisquer outras, sob pena de rescisão contratual e demais sanções.</w:t>
      </w:r>
    </w:p>
    <w:p w:rsidR="002C339A" w:rsidRPr="002C339A" w:rsidRDefault="002C339A" w:rsidP="002C339A">
      <w:pPr>
        <w:spacing w:after="240" w:line="276" w:lineRule="auto"/>
        <w:jc w:val="both"/>
        <w:rPr>
          <w:bCs/>
          <w:sz w:val="24"/>
          <w:szCs w:val="24"/>
        </w:rPr>
      </w:pPr>
      <w:r w:rsidRPr="002C339A">
        <w:rPr>
          <w:bCs/>
          <w:sz w:val="24"/>
          <w:szCs w:val="24"/>
        </w:rPr>
        <w:t>5.6</w:t>
      </w:r>
      <w:r w:rsidRPr="002C339A">
        <w:rPr>
          <w:b/>
          <w:bCs/>
          <w:sz w:val="24"/>
          <w:szCs w:val="24"/>
        </w:rPr>
        <w:t xml:space="preserve"> –</w:t>
      </w:r>
      <w:r w:rsidRPr="002C339A">
        <w:rPr>
          <w:bCs/>
          <w:sz w:val="24"/>
          <w:szCs w:val="24"/>
        </w:rPr>
        <w:t xml:space="preserve"> Juntamente com a Nota Fiscal , a Empresa Vencedora deverá apresentar os documentos abaixo relacionados, com validade atualizada, conforme art 55, inc XIII da Lei 8.666/93 :</w:t>
      </w:r>
    </w:p>
    <w:p w:rsidR="002C339A" w:rsidRPr="002C339A" w:rsidRDefault="002C339A" w:rsidP="002C339A">
      <w:pPr>
        <w:spacing w:after="240" w:line="276" w:lineRule="auto"/>
        <w:jc w:val="both"/>
        <w:rPr>
          <w:bCs/>
          <w:sz w:val="24"/>
          <w:szCs w:val="24"/>
        </w:rPr>
      </w:pPr>
      <w:r w:rsidRPr="002C339A">
        <w:rPr>
          <w:bCs/>
          <w:sz w:val="24"/>
          <w:szCs w:val="24"/>
        </w:rPr>
        <w:t>5.6.1 - Certidão de Regularidade com INSS - Certidão Unificada</w:t>
      </w:r>
    </w:p>
    <w:p w:rsidR="002C339A" w:rsidRPr="002C339A" w:rsidRDefault="002C339A" w:rsidP="002C339A">
      <w:pPr>
        <w:spacing w:after="240" w:line="276" w:lineRule="auto"/>
        <w:jc w:val="both"/>
        <w:rPr>
          <w:bCs/>
          <w:sz w:val="24"/>
          <w:szCs w:val="24"/>
        </w:rPr>
      </w:pPr>
      <w:r w:rsidRPr="002C339A">
        <w:rPr>
          <w:bCs/>
          <w:sz w:val="24"/>
          <w:szCs w:val="24"/>
        </w:rPr>
        <w:t>5.6.2 - Certidão de Regularidade com FGTS</w:t>
      </w:r>
    </w:p>
    <w:p w:rsidR="002C339A" w:rsidRPr="002C339A" w:rsidRDefault="002C339A" w:rsidP="002C339A">
      <w:pPr>
        <w:spacing w:after="240" w:line="276" w:lineRule="auto"/>
        <w:jc w:val="both"/>
        <w:rPr>
          <w:bCs/>
          <w:sz w:val="24"/>
          <w:szCs w:val="24"/>
        </w:rPr>
      </w:pPr>
      <w:r w:rsidRPr="002C339A">
        <w:rPr>
          <w:bCs/>
          <w:sz w:val="24"/>
          <w:szCs w:val="24"/>
        </w:rPr>
        <w:t>5.6.3 - Certidão Conjunta de Débitos Relativos a Tributos Federais e Dívida Ativa da União.</w:t>
      </w:r>
    </w:p>
    <w:p w:rsidR="002C339A" w:rsidRPr="002C339A" w:rsidRDefault="002C339A" w:rsidP="002C339A">
      <w:pPr>
        <w:spacing w:after="240" w:line="276" w:lineRule="auto"/>
        <w:jc w:val="both"/>
        <w:rPr>
          <w:bCs/>
          <w:sz w:val="24"/>
          <w:szCs w:val="24"/>
        </w:rPr>
      </w:pPr>
      <w:r w:rsidRPr="002C339A">
        <w:rPr>
          <w:bCs/>
          <w:sz w:val="24"/>
          <w:szCs w:val="24"/>
        </w:rPr>
        <w:lastRenderedPageBreak/>
        <w:t>5.6.4 - Certidão de Regularidade para com a Fazenda Estadual e a Certidão emitida pela Procuradoria Geral o Estado;</w:t>
      </w:r>
    </w:p>
    <w:p w:rsidR="002C339A" w:rsidRPr="002C339A" w:rsidRDefault="002C339A" w:rsidP="002C339A">
      <w:pPr>
        <w:spacing w:after="240" w:line="276" w:lineRule="auto"/>
        <w:jc w:val="both"/>
        <w:rPr>
          <w:bCs/>
          <w:sz w:val="24"/>
          <w:szCs w:val="24"/>
        </w:rPr>
      </w:pPr>
      <w:r w:rsidRPr="002C339A">
        <w:rPr>
          <w:bCs/>
          <w:sz w:val="24"/>
          <w:szCs w:val="24"/>
        </w:rPr>
        <w:t>5.6.5 - Certidão de Regularidade para com a Fazenda Municipal da sede da Licitante</w:t>
      </w:r>
    </w:p>
    <w:p w:rsidR="002C339A" w:rsidRPr="002C339A" w:rsidRDefault="002C339A" w:rsidP="002C339A">
      <w:pPr>
        <w:spacing w:after="240" w:line="276" w:lineRule="auto"/>
        <w:jc w:val="both"/>
        <w:rPr>
          <w:bCs/>
          <w:sz w:val="24"/>
          <w:szCs w:val="24"/>
        </w:rPr>
      </w:pPr>
      <w:r w:rsidRPr="002C339A">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2C339A">
          <w:rPr>
            <w:rStyle w:val="Hyperlink"/>
            <w:sz w:val="24"/>
            <w:szCs w:val="24"/>
          </w:rPr>
          <w:t>HTTP://www.tst.jus.br</w:t>
        </w:r>
      </w:hyperlink>
      <w:r w:rsidRPr="002C339A">
        <w:rPr>
          <w:sz w:val="24"/>
          <w:szCs w:val="24"/>
        </w:rPr>
        <w:t xml:space="preserve"> )</w:t>
      </w:r>
    </w:p>
    <w:p w:rsidR="002C339A" w:rsidRPr="002C339A" w:rsidRDefault="002C339A" w:rsidP="002C339A">
      <w:pPr>
        <w:spacing w:after="240" w:line="276" w:lineRule="auto"/>
        <w:jc w:val="both"/>
        <w:rPr>
          <w:rFonts w:eastAsia="Calibri"/>
          <w:bCs/>
          <w:color w:val="000000"/>
          <w:sz w:val="24"/>
          <w:szCs w:val="24"/>
        </w:rPr>
      </w:pPr>
      <w:r w:rsidRPr="002C339A">
        <w:rPr>
          <w:b/>
          <w:sz w:val="24"/>
          <w:szCs w:val="24"/>
        </w:rPr>
        <w:t xml:space="preserve">6.0 – DAS SANÇÕES EM CASO DE INADIMPLEMENTO  </w:t>
      </w:r>
    </w:p>
    <w:p w:rsidR="002C339A" w:rsidRPr="002C339A" w:rsidRDefault="002C339A" w:rsidP="002C339A">
      <w:pPr>
        <w:spacing w:before="280" w:after="240" w:line="276" w:lineRule="auto"/>
        <w:jc w:val="both"/>
        <w:rPr>
          <w:rFonts w:eastAsia="Calibri"/>
          <w:sz w:val="24"/>
          <w:szCs w:val="24"/>
        </w:rPr>
      </w:pPr>
      <w:r w:rsidRPr="002C339A">
        <w:rPr>
          <w:rFonts w:eastAsia="Calibri"/>
          <w:bCs/>
          <w:color w:val="000000"/>
          <w:sz w:val="24"/>
          <w:szCs w:val="24"/>
        </w:rPr>
        <w:t>6.1</w:t>
      </w:r>
      <w:r w:rsidRPr="002C339A">
        <w:rPr>
          <w:rFonts w:eastAsia="Calibri"/>
          <w:b/>
          <w:bCs/>
          <w:color w:val="000000"/>
          <w:sz w:val="24"/>
          <w:szCs w:val="24"/>
        </w:rPr>
        <w:t xml:space="preserve"> – </w:t>
      </w:r>
      <w:r w:rsidRPr="002C339A">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6.3.1 – As penalidades de que tratam o subitem anterior, serão aplicadas na forma abaixo:</w:t>
      </w:r>
    </w:p>
    <w:p w:rsidR="002C339A" w:rsidRPr="002C339A" w:rsidRDefault="002C339A" w:rsidP="002C339A">
      <w:pPr>
        <w:numPr>
          <w:ilvl w:val="0"/>
          <w:numId w:val="28"/>
        </w:numPr>
        <w:suppressAutoHyphens/>
        <w:spacing w:before="280" w:after="240" w:line="276" w:lineRule="auto"/>
        <w:jc w:val="both"/>
        <w:rPr>
          <w:rFonts w:eastAsia="Calibri"/>
          <w:sz w:val="24"/>
          <w:szCs w:val="24"/>
        </w:rPr>
      </w:pPr>
      <w:r w:rsidRPr="002C339A">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2C339A" w:rsidRPr="002C339A" w:rsidRDefault="002C339A" w:rsidP="002C339A">
      <w:pPr>
        <w:numPr>
          <w:ilvl w:val="0"/>
          <w:numId w:val="28"/>
        </w:numPr>
        <w:suppressAutoHyphens/>
        <w:spacing w:before="280" w:after="240" w:line="276" w:lineRule="auto"/>
        <w:jc w:val="both"/>
        <w:rPr>
          <w:rFonts w:eastAsia="Calibri"/>
          <w:sz w:val="24"/>
          <w:szCs w:val="24"/>
        </w:rPr>
      </w:pPr>
      <w:r w:rsidRPr="002C339A">
        <w:rPr>
          <w:rFonts w:eastAsia="Calibri"/>
          <w:sz w:val="24"/>
          <w:szCs w:val="24"/>
        </w:rPr>
        <w:t>Falhar, fraudar, atrasar a entrega dos materiais, ficará impedido de licitar e contratar com o Município por, no mínimo 90 (noventa) dias até 02 (dois) anos;</w:t>
      </w:r>
    </w:p>
    <w:p w:rsidR="002C339A" w:rsidRPr="002C339A" w:rsidRDefault="002C339A" w:rsidP="002C339A">
      <w:pPr>
        <w:numPr>
          <w:ilvl w:val="0"/>
          <w:numId w:val="28"/>
        </w:numPr>
        <w:suppressAutoHyphens/>
        <w:spacing w:before="280" w:after="240" w:line="276" w:lineRule="auto"/>
        <w:jc w:val="both"/>
        <w:rPr>
          <w:rFonts w:eastAsia="Calibri"/>
          <w:sz w:val="24"/>
          <w:szCs w:val="24"/>
        </w:rPr>
      </w:pPr>
      <w:r w:rsidRPr="002C339A">
        <w:rPr>
          <w:rFonts w:eastAsia="Calibri"/>
          <w:sz w:val="24"/>
          <w:szCs w:val="24"/>
        </w:rPr>
        <w:t>Apresentação de documentação falsa, cometer fraude fiscal e comportar-se de modo inidôneo, será impedido de licitar e contratar com o Município por, no mínimo 02 (dois) anos até 05 (cinco) anos.</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6.4 – A CONTRATADA ficará sujeita às seguintes penalidades, garantidas a prévia defesa, pela inexecução total ou parcial do Edital:</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I - advertência;</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II – multa(s):</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2C339A" w:rsidRPr="002C339A" w:rsidRDefault="002C339A" w:rsidP="002C339A">
      <w:pPr>
        <w:pStyle w:val="PargrafodaLista"/>
        <w:numPr>
          <w:ilvl w:val="0"/>
          <w:numId w:val="29"/>
        </w:numPr>
        <w:spacing w:before="280" w:after="240" w:line="276" w:lineRule="auto"/>
        <w:jc w:val="both"/>
        <w:rPr>
          <w:rFonts w:eastAsia="Calibri"/>
        </w:rPr>
      </w:pPr>
      <w:r w:rsidRPr="002C339A">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2C339A" w:rsidRPr="002C339A" w:rsidRDefault="002C339A" w:rsidP="002C339A">
      <w:pPr>
        <w:pStyle w:val="PargrafodaLista"/>
        <w:numPr>
          <w:ilvl w:val="0"/>
          <w:numId w:val="29"/>
        </w:numPr>
        <w:spacing w:before="280" w:after="240" w:line="276" w:lineRule="auto"/>
        <w:jc w:val="both"/>
        <w:rPr>
          <w:rFonts w:eastAsia="Calibri"/>
        </w:rPr>
      </w:pPr>
      <w:r w:rsidRPr="002C339A">
        <w:rPr>
          <w:rFonts w:eastAsia="Calibri"/>
        </w:rPr>
        <w:t>pelo descumprimento de qualquer outra obrigação: multa de 5% do valor total do contrato;</w:t>
      </w:r>
    </w:p>
    <w:p w:rsidR="002C339A" w:rsidRPr="002C339A" w:rsidRDefault="002C339A" w:rsidP="002C339A">
      <w:pPr>
        <w:pStyle w:val="PargrafodaLista14"/>
        <w:numPr>
          <w:ilvl w:val="0"/>
          <w:numId w:val="29"/>
        </w:numPr>
        <w:spacing w:before="280" w:after="240" w:line="276" w:lineRule="auto"/>
        <w:jc w:val="both"/>
        <w:rPr>
          <w:rFonts w:eastAsia="Calibri"/>
          <w:sz w:val="24"/>
          <w:szCs w:val="24"/>
        </w:rPr>
      </w:pPr>
      <w:r w:rsidRPr="002C339A">
        <w:rPr>
          <w:rFonts w:eastAsia="Calibri"/>
          <w:sz w:val="24"/>
          <w:szCs w:val="24"/>
        </w:rPr>
        <w:t>suspensão temporária de participação em licitação e impedimento de contratar com a Administração pelo prazo não superior a 2 (dois) anos; e,</w:t>
      </w:r>
    </w:p>
    <w:p w:rsidR="002C339A" w:rsidRPr="002C339A" w:rsidRDefault="002C339A" w:rsidP="002C339A">
      <w:pPr>
        <w:pStyle w:val="PargrafodaLista14"/>
        <w:numPr>
          <w:ilvl w:val="0"/>
          <w:numId w:val="29"/>
        </w:numPr>
        <w:spacing w:before="280" w:after="240" w:line="276" w:lineRule="auto"/>
        <w:jc w:val="both"/>
        <w:rPr>
          <w:rFonts w:eastAsia="Calibri"/>
          <w:sz w:val="24"/>
          <w:szCs w:val="24"/>
        </w:rPr>
      </w:pPr>
      <w:r w:rsidRPr="002C339A">
        <w:rPr>
          <w:rFonts w:eastAsia="Calibri"/>
          <w:sz w:val="24"/>
          <w:szCs w:val="24"/>
        </w:rPr>
        <w:t>Declaração de inidoneidade para licitar ou contratar com a Administração;</w:t>
      </w:r>
    </w:p>
    <w:p w:rsidR="002C339A" w:rsidRPr="002C339A" w:rsidRDefault="002C339A" w:rsidP="002C339A">
      <w:pPr>
        <w:pStyle w:val="PargrafodaLista14"/>
        <w:numPr>
          <w:ilvl w:val="0"/>
          <w:numId w:val="29"/>
        </w:numPr>
        <w:spacing w:before="280" w:after="240" w:line="276" w:lineRule="auto"/>
        <w:jc w:val="both"/>
        <w:rPr>
          <w:rFonts w:eastAsia="Calibri"/>
          <w:sz w:val="24"/>
          <w:szCs w:val="24"/>
        </w:rPr>
      </w:pPr>
      <w:r w:rsidRPr="002C339A">
        <w:rPr>
          <w:rFonts w:eastAsia="Calibri"/>
          <w:sz w:val="24"/>
          <w:szCs w:val="24"/>
        </w:rPr>
        <w:t>O atraso na prestação dos serviços por mais de 24 (vinte e quatro) horas, ensejará a rescisão contratual, sem prejuízo da multa cabível;</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 xml:space="preserve">6.8 – Para as penalidades previstas nos subitens </w:t>
      </w:r>
      <w:r>
        <w:rPr>
          <w:rFonts w:eastAsia="Calibri"/>
          <w:sz w:val="24"/>
          <w:szCs w:val="24"/>
        </w:rPr>
        <w:t>6</w:t>
      </w:r>
      <w:r w:rsidRPr="002C339A">
        <w:rPr>
          <w:rFonts w:eastAsia="Calibri"/>
          <w:sz w:val="24"/>
          <w:szCs w:val="24"/>
        </w:rPr>
        <w:t xml:space="preserve">.1 ao </w:t>
      </w:r>
      <w:r>
        <w:rPr>
          <w:rFonts w:eastAsia="Calibri"/>
          <w:sz w:val="24"/>
          <w:szCs w:val="24"/>
        </w:rPr>
        <w:t>6</w:t>
      </w:r>
      <w:r w:rsidRPr="002C339A">
        <w:rPr>
          <w:rFonts w:eastAsia="Calibri"/>
          <w:sz w:val="24"/>
          <w:szCs w:val="24"/>
        </w:rPr>
        <w:t>.7 será garantido o direito ao contraditório e ampla defesa;</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6.9 - As penalidades só poderão ser relevadas nas hipóteses de caso fortuito ou força maior, devidamente justificados e comprovados, a juízo da Administração;</w:t>
      </w:r>
    </w:p>
    <w:p w:rsidR="002C339A" w:rsidRPr="002C339A" w:rsidRDefault="002C339A" w:rsidP="002C339A">
      <w:pPr>
        <w:spacing w:before="280" w:after="240" w:line="276" w:lineRule="auto"/>
        <w:jc w:val="both"/>
        <w:rPr>
          <w:rFonts w:eastAsia="Calibri"/>
          <w:sz w:val="24"/>
          <w:szCs w:val="24"/>
        </w:rPr>
      </w:pPr>
      <w:r w:rsidRPr="002C339A">
        <w:rPr>
          <w:rFonts w:eastAsia="Calibri"/>
          <w:sz w:val="24"/>
          <w:szCs w:val="24"/>
        </w:rPr>
        <w:t>6.10 – Constituirão motivos para rescisão do contrato, independente da conclusão do seu prazo:</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Razões de interesse público</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Reiterada desobediência dos preceitos estabelecidos;</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lastRenderedPageBreak/>
        <w:t>Falta grave a Juízo do Município;</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Falência ou insolvência;</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Inexecução total ou parcial do contrato;</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 xml:space="preserve">     Alteração social ou modificação da finalidade ou estrutura da empresa, que venha a prejudicar a execução do contrato;</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Mudanças na legislação em vigor sobre licitações, impossibilitando a execução do presente contrato;</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Descumprimento de qualquer cláusula contratual;</w:t>
      </w:r>
    </w:p>
    <w:p w:rsidR="002C339A" w:rsidRPr="002C339A" w:rsidRDefault="002C339A" w:rsidP="002C339A">
      <w:pPr>
        <w:pStyle w:val="PargrafodaLista14"/>
        <w:numPr>
          <w:ilvl w:val="1"/>
          <w:numId w:val="4"/>
        </w:numPr>
        <w:spacing w:before="280" w:after="240" w:line="276" w:lineRule="auto"/>
        <w:ind w:left="426" w:hanging="141"/>
        <w:jc w:val="both"/>
        <w:rPr>
          <w:rFonts w:eastAsia="Calibri"/>
          <w:sz w:val="24"/>
          <w:szCs w:val="24"/>
        </w:rPr>
      </w:pPr>
      <w:r w:rsidRPr="002C339A">
        <w:rPr>
          <w:rFonts w:eastAsia="Calibri"/>
          <w:sz w:val="24"/>
          <w:szCs w:val="24"/>
        </w:rPr>
        <w:t xml:space="preserve">     Ocorrência de caso fortuito ou de força maior, regularmente comprovada, impeditiva da execução do acordado entre as partes;</w:t>
      </w:r>
    </w:p>
    <w:p w:rsidR="002C339A" w:rsidRPr="002C339A" w:rsidRDefault="002C339A" w:rsidP="002C339A">
      <w:pPr>
        <w:pStyle w:val="PargrafodaLista14"/>
        <w:numPr>
          <w:ilvl w:val="1"/>
          <w:numId w:val="4"/>
        </w:numPr>
        <w:spacing w:before="280" w:after="240" w:line="276" w:lineRule="auto"/>
        <w:ind w:left="426" w:hanging="141"/>
        <w:jc w:val="both"/>
        <w:rPr>
          <w:rFonts w:eastAsia="Calibri"/>
          <w:b/>
          <w:bCs/>
          <w:color w:val="000000"/>
          <w:sz w:val="24"/>
          <w:szCs w:val="24"/>
        </w:rPr>
      </w:pPr>
      <w:r w:rsidRPr="002C339A">
        <w:rPr>
          <w:rFonts w:eastAsia="Calibri"/>
          <w:sz w:val="24"/>
          <w:szCs w:val="24"/>
        </w:rPr>
        <w:t xml:space="preserve">     Por acordo entre as partes, reduzido a termo, desde que haja conveniência para o Município.</w:t>
      </w:r>
    </w:p>
    <w:p w:rsidR="002C339A" w:rsidRPr="002C339A" w:rsidRDefault="002C339A" w:rsidP="002C339A">
      <w:pPr>
        <w:spacing w:after="240" w:line="276" w:lineRule="auto"/>
        <w:jc w:val="both"/>
        <w:rPr>
          <w:rFonts w:eastAsia="Calibri"/>
          <w:b/>
          <w:color w:val="000000"/>
          <w:sz w:val="24"/>
          <w:szCs w:val="24"/>
        </w:rPr>
      </w:pPr>
      <w:r w:rsidRPr="002C339A">
        <w:rPr>
          <w:rFonts w:eastAsia="Calibri"/>
          <w:b/>
          <w:bCs/>
          <w:color w:val="000000"/>
          <w:sz w:val="24"/>
          <w:szCs w:val="24"/>
        </w:rPr>
        <w:t xml:space="preserve">7 – </w:t>
      </w:r>
      <w:r w:rsidRPr="002C339A">
        <w:rPr>
          <w:rFonts w:eastAsia="Calibri"/>
          <w:b/>
          <w:color w:val="000000"/>
          <w:sz w:val="24"/>
          <w:szCs w:val="24"/>
        </w:rPr>
        <w:t>HABILITAÇÃO JURÍDICA:</w:t>
      </w:r>
    </w:p>
    <w:p w:rsidR="002C339A" w:rsidRPr="002C339A" w:rsidRDefault="002C339A" w:rsidP="002C339A">
      <w:pPr>
        <w:spacing w:after="240" w:line="276" w:lineRule="auto"/>
        <w:jc w:val="both"/>
        <w:rPr>
          <w:rFonts w:eastAsia="Calibri"/>
          <w:color w:val="000000"/>
          <w:sz w:val="24"/>
          <w:szCs w:val="24"/>
        </w:rPr>
      </w:pPr>
      <w:r w:rsidRPr="002C339A">
        <w:rPr>
          <w:rFonts w:eastAsia="Calibri"/>
          <w:color w:val="000000"/>
          <w:sz w:val="24"/>
          <w:szCs w:val="24"/>
        </w:rPr>
        <w:t xml:space="preserve">7.1 – Ato constitutivo, Estatuto ou </w:t>
      </w:r>
      <w:r w:rsidRPr="002C339A">
        <w:rPr>
          <w:rFonts w:eastAsia="Calibri"/>
          <w:sz w:val="24"/>
          <w:szCs w:val="24"/>
        </w:rPr>
        <w:t>Contrato Social em vigor devidamente registrado, no órgão correspondente, indicando os atuais responsáveis pela administração</w:t>
      </w:r>
      <w:r w:rsidRPr="002C339A">
        <w:rPr>
          <w:rFonts w:eastAsia="Calibri"/>
          <w:color w:val="000000"/>
          <w:sz w:val="24"/>
          <w:szCs w:val="24"/>
        </w:rPr>
        <w:t xml:space="preserve">; </w:t>
      </w:r>
    </w:p>
    <w:p w:rsidR="002C339A" w:rsidRPr="002C339A" w:rsidRDefault="002C339A" w:rsidP="002C339A">
      <w:pPr>
        <w:spacing w:after="240" w:line="276" w:lineRule="auto"/>
        <w:jc w:val="both"/>
        <w:rPr>
          <w:rFonts w:eastAsia="Calibri"/>
          <w:b/>
          <w:color w:val="000000"/>
          <w:sz w:val="24"/>
          <w:szCs w:val="24"/>
        </w:rPr>
      </w:pPr>
      <w:r w:rsidRPr="002C339A">
        <w:rPr>
          <w:rFonts w:eastAsia="Calibri"/>
          <w:color w:val="000000"/>
          <w:sz w:val="24"/>
          <w:szCs w:val="24"/>
        </w:rPr>
        <w:t xml:space="preserve">7.2 – </w:t>
      </w:r>
      <w:r w:rsidRPr="002C339A">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2C339A">
        <w:rPr>
          <w:rFonts w:eastAsia="Calibri"/>
          <w:color w:val="000000"/>
          <w:sz w:val="24"/>
          <w:szCs w:val="24"/>
        </w:rPr>
        <w:t>;</w:t>
      </w:r>
    </w:p>
    <w:p w:rsidR="002C339A" w:rsidRPr="002C339A" w:rsidRDefault="002C339A" w:rsidP="002C339A">
      <w:pPr>
        <w:spacing w:after="240" w:line="276" w:lineRule="auto"/>
        <w:jc w:val="both"/>
        <w:rPr>
          <w:rFonts w:eastAsia="Calibri"/>
          <w:color w:val="000000"/>
          <w:sz w:val="24"/>
          <w:szCs w:val="24"/>
        </w:rPr>
      </w:pPr>
      <w:r w:rsidRPr="002C339A">
        <w:rPr>
          <w:rFonts w:eastAsia="Calibri"/>
          <w:color w:val="000000"/>
          <w:sz w:val="24"/>
          <w:szCs w:val="24"/>
        </w:rPr>
        <w:t>7.3 – Cédula de identidade dos sócios e/ou diretores;</w:t>
      </w:r>
    </w:p>
    <w:p w:rsidR="002C339A" w:rsidRPr="002C339A" w:rsidRDefault="002C339A" w:rsidP="002C339A">
      <w:pPr>
        <w:spacing w:after="240" w:line="276" w:lineRule="auto"/>
        <w:jc w:val="both"/>
        <w:rPr>
          <w:rFonts w:eastAsia="Calibri"/>
          <w:color w:val="000000"/>
          <w:sz w:val="24"/>
          <w:szCs w:val="24"/>
        </w:rPr>
      </w:pPr>
      <w:r w:rsidRPr="002C339A">
        <w:rPr>
          <w:rFonts w:eastAsia="Calibri"/>
          <w:color w:val="000000"/>
          <w:sz w:val="24"/>
          <w:szCs w:val="24"/>
        </w:rPr>
        <w:t>7.4 – Para empresa individual: registro comercial.</w:t>
      </w:r>
    </w:p>
    <w:p w:rsidR="002C339A" w:rsidRPr="002C339A" w:rsidRDefault="002C339A" w:rsidP="002C339A">
      <w:pPr>
        <w:spacing w:after="240" w:line="276" w:lineRule="auto"/>
        <w:jc w:val="both"/>
        <w:rPr>
          <w:rFonts w:eastAsia="Calibri"/>
          <w:color w:val="000000"/>
          <w:sz w:val="24"/>
          <w:szCs w:val="24"/>
        </w:rPr>
      </w:pPr>
      <w:r w:rsidRPr="002C339A">
        <w:rPr>
          <w:rFonts w:eastAsia="Calibri"/>
          <w:color w:val="000000"/>
          <w:sz w:val="24"/>
          <w:szCs w:val="24"/>
        </w:rPr>
        <w:t>7.5 – Declaração de Idoneidade (conforme o anexo VIII)</w:t>
      </w:r>
    </w:p>
    <w:p w:rsidR="002C339A" w:rsidRPr="002C339A" w:rsidRDefault="002C339A" w:rsidP="002C339A">
      <w:pPr>
        <w:spacing w:after="240" w:line="276" w:lineRule="auto"/>
        <w:jc w:val="both"/>
        <w:rPr>
          <w:rFonts w:eastAsia="Calibri"/>
          <w:sz w:val="24"/>
          <w:szCs w:val="24"/>
        </w:rPr>
      </w:pPr>
      <w:r w:rsidRPr="002C339A">
        <w:rPr>
          <w:rFonts w:eastAsia="Calibri"/>
          <w:color w:val="000000"/>
          <w:sz w:val="24"/>
          <w:szCs w:val="24"/>
        </w:rPr>
        <w:t>7.6 – Declaração de Cumprir o Art. 7°, XXXIII ,da C.F. (conforme o anexo V)</w:t>
      </w:r>
    </w:p>
    <w:p w:rsidR="002C339A" w:rsidRPr="002C339A" w:rsidRDefault="002C339A" w:rsidP="002C339A">
      <w:pPr>
        <w:spacing w:after="240" w:line="276" w:lineRule="auto"/>
        <w:jc w:val="both"/>
        <w:rPr>
          <w:rFonts w:eastAsia="Calibri"/>
          <w:sz w:val="24"/>
          <w:szCs w:val="24"/>
        </w:rPr>
      </w:pPr>
      <w:r w:rsidRPr="002C339A">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2C339A" w:rsidRPr="002C339A" w:rsidRDefault="002C339A" w:rsidP="002C339A">
      <w:pPr>
        <w:spacing w:after="240" w:line="276" w:lineRule="auto"/>
        <w:jc w:val="both"/>
        <w:rPr>
          <w:rFonts w:eastAsia="Calibri"/>
          <w:color w:val="000000"/>
          <w:sz w:val="24"/>
          <w:szCs w:val="24"/>
        </w:rPr>
      </w:pPr>
      <w:r w:rsidRPr="002C339A">
        <w:rPr>
          <w:rFonts w:eastAsia="Calibri"/>
          <w:b/>
          <w:bCs/>
          <w:color w:val="000000"/>
          <w:sz w:val="24"/>
          <w:szCs w:val="24"/>
        </w:rPr>
        <w:t xml:space="preserve">8 – </w:t>
      </w:r>
      <w:r w:rsidRPr="002C339A">
        <w:rPr>
          <w:rFonts w:eastAsia="Calibri"/>
          <w:b/>
          <w:color w:val="000000"/>
          <w:sz w:val="24"/>
          <w:szCs w:val="24"/>
        </w:rPr>
        <w:t>DOCUMENTAÇÃO RELATIVA À REGULARIDADE FISCAL</w:t>
      </w:r>
      <w:r w:rsidRPr="002C339A">
        <w:rPr>
          <w:rFonts w:eastAsia="Calibri"/>
          <w:color w:val="000000"/>
          <w:sz w:val="24"/>
          <w:szCs w:val="24"/>
        </w:rPr>
        <w:t>:</w:t>
      </w:r>
    </w:p>
    <w:p w:rsidR="002C339A" w:rsidRPr="002C339A" w:rsidRDefault="002C339A" w:rsidP="002C339A">
      <w:pPr>
        <w:spacing w:after="240" w:line="276" w:lineRule="auto"/>
        <w:ind w:right="-162"/>
        <w:jc w:val="both"/>
        <w:rPr>
          <w:rFonts w:eastAsia="Calibri"/>
          <w:sz w:val="24"/>
          <w:szCs w:val="24"/>
        </w:rPr>
      </w:pPr>
      <w:r w:rsidRPr="002C339A">
        <w:rPr>
          <w:rFonts w:eastAsia="Calibri"/>
          <w:sz w:val="24"/>
          <w:szCs w:val="24"/>
        </w:rPr>
        <w:t xml:space="preserve">8.1 – </w:t>
      </w:r>
      <w:r w:rsidRPr="002C339A">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C339A">
        <w:rPr>
          <w:rFonts w:eastAsia="Calibri"/>
          <w:sz w:val="24"/>
          <w:szCs w:val="24"/>
        </w:rPr>
        <w:t xml:space="preserve">; </w:t>
      </w:r>
    </w:p>
    <w:p w:rsidR="002C339A" w:rsidRPr="002C339A" w:rsidRDefault="002C339A" w:rsidP="002C339A">
      <w:pPr>
        <w:spacing w:after="240" w:line="276" w:lineRule="auto"/>
        <w:ind w:right="-162"/>
        <w:jc w:val="both"/>
        <w:rPr>
          <w:rFonts w:eastAsia="Calibri"/>
          <w:sz w:val="24"/>
          <w:szCs w:val="24"/>
        </w:rPr>
      </w:pPr>
      <w:r w:rsidRPr="002C339A">
        <w:rPr>
          <w:rFonts w:eastAsia="Calibri"/>
          <w:sz w:val="24"/>
          <w:szCs w:val="24"/>
        </w:rPr>
        <w:lastRenderedPageBreak/>
        <w:t>8.2 – Comprovante de Inscrição no Cadastro Geral de Contribuintes - CNPJ;</w:t>
      </w:r>
    </w:p>
    <w:p w:rsidR="002C339A" w:rsidRPr="002C339A" w:rsidRDefault="002C339A" w:rsidP="002C339A">
      <w:pPr>
        <w:spacing w:after="240" w:line="276" w:lineRule="auto"/>
        <w:ind w:right="-162"/>
        <w:jc w:val="both"/>
        <w:rPr>
          <w:rFonts w:eastAsia="Calibri"/>
          <w:sz w:val="24"/>
          <w:szCs w:val="24"/>
        </w:rPr>
      </w:pPr>
      <w:r w:rsidRPr="002C339A">
        <w:rPr>
          <w:rFonts w:eastAsia="Calibri"/>
          <w:sz w:val="24"/>
          <w:szCs w:val="24"/>
        </w:rPr>
        <w:t>8.3 – Certidão de Regularidade com a Previdência Social (INSS);</w:t>
      </w:r>
    </w:p>
    <w:p w:rsidR="002C339A" w:rsidRPr="002C339A" w:rsidRDefault="002C339A" w:rsidP="002C339A">
      <w:pPr>
        <w:spacing w:after="240" w:line="276" w:lineRule="auto"/>
        <w:ind w:right="-162"/>
        <w:jc w:val="both"/>
        <w:rPr>
          <w:rFonts w:eastAsia="Calibri"/>
          <w:sz w:val="24"/>
          <w:szCs w:val="24"/>
        </w:rPr>
      </w:pPr>
      <w:r w:rsidRPr="002C339A">
        <w:rPr>
          <w:rFonts w:eastAsia="Calibri"/>
          <w:sz w:val="24"/>
          <w:szCs w:val="24"/>
        </w:rPr>
        <w:t>8.4 – Certidão de Regularidade com o FGTS emitida pela Caixa Econômica Federal;</w:t>
      </w:r>
    </w:p>
    <w:p w:rsidR="002C339A" w:rsidRPr="002C339A" w:rsidRDefault="002C339A" w:rsidP="002C339A">
      <w:pPr>
        <w:spacing w:after="240" w:line="276" w:lineRule="auto"/>
        <w:ind w:right="-162"/>
        <w:jc w:val="both"/>
        <w:rPr>
          <w:rFonts w:eastAsia="Calibri"/>
          <w:sz w:val="24"/>
          <w:szCs w:val="24"/>
        </w:rPr>
      </w:pPr>
      <w:r w:rsidRPr="002C339A">
        <w:rPr>
          <w:rFonts w:eastAsia="Calibri"/>
          <w:sz w:val="24"/>
          <w:szCs w:val="24"/>
        </w:rPr>
        <w:t>8.5 – Certidão Conjunta de Débitos Relativos a Tributos Federais e Dívida Ativa da União;</w:t>
      </w:r>
    </w:p>
    <w:p w:rsidR="002C339A" w:rsidRPr="002C339A" w:rsidRDefault="002C339A" w:rsidP="002C339A">
      <w:pPr>
        <w:spacing w:after="240" w:line="276" w:lineRule="auto"/>
        <w:ind w:right="-162"/>
        <w:jc w:val="both"/>
        <w:rPr>
          <w:rFonts w:eastAsia="Calibri"/>
          <w:sz w:val="24"/>
          <w:szCs w:val="24"/>
        </w:rPr>
      </w:pPr>
      <w:r w:rsidRPr="002C339A">
        <w:rPr>
          <w:rFonts w:eastAsia="Calibri"/>
          <w:sz w:val="24"/>
          <w:szCs w:val="24"/>
        </w:rPr>
        <w:t>8.6 – Certidão de Regularidade para com a Fazenda Estadual, por meio de Certidão Negativa de Débito em relação a tributos estaduais (ICMS);</w:t>
      </w:r>
    </w:p>
    <w:p w:rsidR="002C339A" w:rsidRPr="002C339A" w:rsidRDefault="002C339A" w:rsidP="002C339A">
      <w:pPr>
        <w:spacing w:after="240" w:line="276" w:lineRule="auto"/>
        <w:ind w:right="-162"/>
        <w:jc w:val="both"/>
        <w:rPr>
          <w:rFonts w:eastAsia="Calibri"/>
          <w:sz w:val="24"/>
          <w:szCs w:val="24"/>
        </w:rPr>
      </w:pPr>
      <w:r w:rsidRPr="002C339A">
        <w:rPr>
          <w:rFonts w:eastAsia="Calibri"/>
          <w:sz w:val="24"/>
          <w:szCs w:val="24"/>
        </w:rPr>
        <w:t>8.7 – Certidão emitida pela Procuradoria Geral do Estado, onde houver.</w:t>
      </w:r>
    </w:p>
    <w:p w:rsidR="002C339A" w:rsidRPr="002C339A" w:rsidRDefault="002C339A" w:rsidP="002C339A">
      <w:pPr>
        <w:spacing w:after="240" w:line="276" w:lineRule="auto"/>
        <w:ind w:right="-162"/>
        <w:jc w:val="both"/>
        <w:rPr>
          <w:rFonts w:eastAsia="Calibri"/>
          <w:color w:val="000000"/>
          <w:sz w:val="24"/>
          <w:szCs w:val="24"/>
        </w:rPr>
      </w:pPr>
      <w:r w:rsidRPr="002C339A">
        <w:rPr>
          <w:rFonts w:eastAsia="Calibri"/>
          <w:sz w:val="24"/>
          <w:szCs w:val="24"/>
        </w:rPr>
        <w:t>8.8 – Certidão de regularidade para com a Fazenda Municipal, da sede da licitante.</w:t>
      </w:r>
    </w:p>
    <w:p w:rsidR="002C339A" w:rsidRPr="002C339A" w:rsidRDefault="002C339A" w:rsidP="002C339A">
      <w:pPr>
        <w:spacing w:after="240" w:line="276" w:lineRule="auto"/>
        <w:ind w:right="-162"/>
        <w:jc w:val="both"/>
        <w:rPr>
          <w:b/>
          <w:bCs/>
          <w:sz w:val="24"/>
          <w:szCs w:val="24"/>
        </w:rPr>
      </w:pPr>
      <w:r w:rsidRPr="002C339A">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2C339A" w:rsidRPr="002C339A" w:rsidRDefault="002C339A" w:rsidP="002C339A">
      <w:pPr>
        <w:pStyle w:val="Default"/>
        <w:spacing w:after="240" w:line="276" w:lineRule="auto"/>
        <w:jc w:val="both"/>
      </w:pPr>
      <w:r w:rsidRPr="002C339A">
        <w:rPr>
          <w:b/>
          <w:bCs/>
        </w:rPr>
        <w:t>9 – DA QUALIFICAÇÃO TÉCNICA</w:t>
      </w:r>
    </w:p>
    <w:p w:rsidR="002C339A" w:rsidRPr="002C339A" w:rsidRDefault="002C339A" w:rsidP="002C339A">
      <w:pPr>
        <w:tabs>
          <w:tab w:val="left" w:pos="1701"/>
        </w:tabs>
        <w:spacing w:before="240" w:after="240" w:line="276" w:lineRule="auto"/>
        <w:jc w:val="both"/>
        <w:rPr>
          <w:bCs/>
          <w:sz w:val="24"/>
        </w:rPr>
      </w:pPr>
      <w:r w:rsidRPr="002C339A">
        <w:rPr>
          <w:bCs/>
          <w:sz w:val="24"/>
        </w:rPr>
        <w:t>9.1-Atestado de qualificação técnica:</w:t>
      </w:r>
    </w:p>
    <w:p w:rsidR="002C339A" w:rsidRPr="002C339A" w:rsidRDefault="002C339A" w:rsidP="002C339A">
      <w:pPr>
        <w:widowControl w:val="0"/>
        <w:spacing w:before="240" w:after="240" w:line="276" w:lineRule="auto"/>
        <w:jc w:val="both"/>
        <w:rPr>
          <w:sz w:val="24"/>
        </w:rPr>
      </w:pPr>
      <w:r w:rsidRPr="002C339A">
        <w:rPr>
          <w:sz w:val="24"/>
        </w:rPr>
        <w:t>As Empresas participantes deverão apresentar atestado (s) fornecido (s) por pessoa jurídica de direito público ou privado, que comprove (m) que a mesma já forneceu satisfatoriamente o objeto.</w:t>
      </w:r>
    </w:p>
    <w:p w:rsidR="002C339A" w:rsidRPr="002C339A" w:rsidRDefault="002C339A" w:rsidP="002C339A">
      <w:pPr>
        <w:spacing w:after="240" w:line="276" w:lineRule="auto"/>
        <w:jc w:val="both"/>
        <w:rPr>
          <w:rFonts w:eastAsia="Calibri"/>
          <w:color w:val="000000"/>
          <w:sz w:val="24"/>
          <w:szCs w:val="24"/>
        </w:rPr>
      </w:pPr>
      <w:r w:rsidRPr="002C339A">
        <w:rPr>
          <w:rFonts w:eastAsia="Calibri"/>
          <w:b/>
          <w:bCs/>
          <w:color w:val="000000"/>
          <w:sz w:val="24"/>
          <w:szCs w:val="24"/>
        </w:rPr>
        <w:t>10 – QUALIFICAÇÃO ECONÔMICO-FINANCEIRA</w:t>
      </w:r>
      <w:r w:rsidRPr="002C339A">
        <w:rPr>
          <w:rFonts w:eastAsia="Calibri"/>
          <w:color w:val="000000"/>
          <w:sz w:val="24"/>
          <w:szCs w:val="24"/>
        </w:rPr>
        <w:t>:</w:t>
      </w:r>
    </w:p>
    <w:p w:rsidR="002C339A" w:rsidRPr="002C339A" w:rsidRDefault="002C339A" w:rsidP="002C339A">
      <w:pPr>
        <w:spacing w:after="240" w:line="276" w:lineRule="auto"/>
        <w:ind w:right="-162"/>
        <w:jc w:val="both"/>
        <w:rPr>
          <w:sz w:val="24"/>
          <w:szCs w:val="24"/>
        </w:rPr>
      </w:pPr>
      <w:r w:rsidRPr="002C339A">
        <w:rPr>
          <w:rFonts w:eastAsia="Calibri"/>
          <w:sz w:val="24"/>
          <w:szCs w:val="24"/>
        </w:rPr>
        <w:t>10.1 – Certidão Negativa de Falência e Concordata. Expedida há menos de 90 (noventa) dias, da data da realização da licitação;</w:t>
      </w:r>
    </w:p>
    <w:p w:rsidR="002C339A" w:rsidRPr="002C339A" w:rsidRDefault="002C339A" w:rsidP="002C339A">
      <w:pPr>
        <w:pStyle w:val="Default"/>
        <w:spacing w:after="240" w:line="276" w:lineRule="auto"/>
        <w:jc w:val="both"/>
        <w:rPr>
          <w:rFonts w:eastAsia="Calibri"/>
        </w:rPr>
      </w:pPr>
      <w:r w:rsidRPr="002C339A">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2C339A" w:rsidRPr="002C339A" w:rsidRDefault="002C339A" w:rsidP="002C339A">
      <w:pPr>
        <w:spacing w:after="240" w:line="276" w:lineRule="auto"/>
        <w:jc w:val="both"/>
        <w:rPr>
          <w:rFonts w:eastAsia="Calibri"/>
          <w:bCs/>
          <w:color w:val="000000"/>
          <w:sz w:val="24"/>
          <w:szCs w:val="24"/>
        </w:rPr>
      </w:pPr>
      <w:r w:rsidRPr="002C339A">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2C339A" w:rsidRPr="002C339A" w:rsidRDefault="002C339A" w:rsidP="002C339A">
      <w:pPr>
        <w:spacing w:after="240" w:line="276" w:lineRule="auto"/>
        <w:jc w:val="both"/>
        <w:rPr>
          <w:rFonts w:eastAsia="Calibri"/>
          <w:bCs/>
          <w:color w:val="000000"/>
          <w:sz w:val="24"/>
          <w:szCs w:val="24"/>
        </w:rPr>
      </w:pPr>
      <w:r w:rsidRPr="002C339A">
        <w:rPr>
          <w:rFonts w:eastAsia="Calibri"/>
          <w:bCs/>
          <w:color w:val="000000"/>
          <w:sz w:val="24"/>
          <w:szCs w:val="24"/>
        </w:rPr>
        <w:t>10.2</w:t>
      </w:r>
      <w:r w:rsidRPr="002C339A">
        <w:rPr>
          <w:rFonts w:eastAsia="Calibri"/>
          <w:b/>
          <w:bCs/>
          <w:color w:val="000000"/>
          <w:sz w:val="24"/>
          <w:szCs w:val="24"/>
        </w:rPr>
        <w:t xml:space="preserve"> – </w:t>
      </w:r>
      <w:r w:rsidRPr="002C339A">
        <w:rPr>
          <w:rFonts w:eastAsia="Calibri"/>
          <w:sz w:val="24"/>
          <w:szCs w:val="24"/>
        </w:rPr>
        <w:t>As cópias dos documentos deverão ser autenticadas em cartório e/ou apresentados os originais para que suas cópias sejam autenticadas pelo Pregoeiro.</w:t>
      </w:r>
    </w:p>
    <w:p w:rsidR="002C339A" w:rsidRPr="002C339A" w:rsidRDefault="002C339A" w:rsidP="002C339A">
      <w:pPr>
        <w:spacing w:after="240" w:line="276" w:lineRule="auto"/>
        <w:jc w:val="both"/>
        <w:rPr>
          <w:sz w:val="24"/>
          <w:szCs w:val="24"/>
        </w:rPr>
      </w:pPr>
      <w:r w:rsidRPr="002C339A">
        <w:rPr>
          <w:rFonts w:eastAsia="Calibri"/>
          <w:bCs/>
          <w:color w:val="000000"/>
          <w:sz w:val="24"/>
          <w:szCs w:val="24"/>
        </w:rPr>
        <w:t>10.3</w:t>
      </w:r>
      <w:r w:rsidRPr="002C339A">
        <w:rPr>
          <w:rFonts w:eastAsia="Calibri"/>
          <w:b/>
          <w:bCs/>
          <w:color w:val="000000"/>
          <w:sz w:val="24"/>
          <w:szCs w:val="24"/>
        </w:rPr>
        <w:t xml:space="preserve"> – </w:t>
      </w:r>
      <w:r w:rsidRPr="002C339A">
        <w:rPr>
          <w:rFonts w:eastAsia="Calibri"/>
          <w:color w:val="000000"/>
          <w:sz w:val="24"/>
          <w:szCs w:val="24"/>
        </w:rPr>
        <w:t>As Certidões Negativas de Débitos (CND) apresentadas sem indicação do prazo de validade, serão consideradas como válidas por 90 (noventa) dias a contar da data de sua expedição.</w:t>
      </w:r>
    </w:p>
    <w:p w:rsidR="002C339A" w:rsidRPr="002C339A" w:rsidRDefault="002C339A" w:rsidP="002C339A">
      <w:pPr>
        <w:spacing w:after="240" w:line="276" w:lineRule="auto"/>
        <w:jc w:val="both"/>
        <w:rPr>
          <w:sz w:val="24"/>
          <w:szCs w:val="24"/>
        </w:rPr>
      </w:pPr>
    </w:p>
    <w:p w:rsidR="002C339A" w:rsidRPr="002C339A" w:rsidRDefault="002C339A" w:rsidP="002C339A">
      <w:pPr>
        <w:spacing w:after="240" w:line="276" w:lineRule="auto"/>
        <w:jc w:val="both"/>
        <w:rPr>
          <w:b/>
          <w:sz w:val="24"/>
          <w:szCs w:val="24"/>
        </w:rPr>
      </w:pPr>
      <w:r w:rsidRPr="002C339A">
        <w:rPr>
          <w:b/>
          <w:sz w:val="24"/>
          <w:szCs w:val="24"/>
        </w:rPr>
        <w:lastRenderedPageBreak/>
        <w:t>11 – CRITÉRIO DE JULGAMENTO</w:t>
      </w:r>
    </w:p>
    <w:p w:rsidR="002C339A" w:rsidRPr="002C339A" w:rsidRDefault="002C339A" w:rsidP="002C339A">
      <w:pPr>
        <w:spacing w:after="240" w:line="276" w:lineRule="auto"/>
        <w:jc w:val="both"/>
        <w:rPr>
          <w:sz w:val="24"/>
          <w:szCs w:val="24"/>
        </w:rPr>
      </w:pPr>
      <w:r w:rsidRPr="002C339A">
        <w:rPr>
          <w:sz w:val="24"/>
          <w:szCs w:val="24"/>
        </w:rPr>
        <w:t>11.1 – A presente licitação deverá ocorrer pelo menor preço por refeição individual.</w:t>
      </w:r>
    </w:p>
    <w:p w:rsidR="002C339A" w:rsidRPr="002C339A" w:rsidRDefault="002C339A" w:rsidP="002C339A">
      <w:pPr>
        <w:spacing w:after="240" w:line="276" w:lineRule="auto"/>
        <w:jc w:val="both"/>
        <w:rPr>
          <w:sz w:val="24"/>
          <w:szCs w:val="24"/>
        </w:rPr>
      </w:pPr>
      <w:r w:rsidRPr="002C339A">
        <w:rPr>
          <w:b/>
          <w:sz w:val="24"/>
          <w:szCs w:val="24"/>
        </w:rPr>
        <w:t>12 – TIPO DE EXECUÇÃO:</w:t>
      </w:r>
      <w:r w:rsidRPr="002C339A">
        <w:rPr>
          <w:sz w:val="24"/>
          <w:szCs w:val="24"/>
        </w:rPr>
        <w:t xml:space="preserve"> Indireta</w:t>
      </w:r>
    </w:p>
    <w:p w:rsidR="002C339A" w:rsidRPr="002C339A" w:rsidRDefault="002C339A" w:rsidP="002C339A">
      <w:pPr>
        <w:spacing w:after="240" w:line="276" w:lineRule="auto"/>
        <w:jc w:val="both"/>
        <w:rPr>
          <w:rFonts w:eastAsia="Calibri"/>
          <w:sz w:val="24"/>
          <w:szCs w:val="24"/>
        </w:rPr>
      </w:pPr>
      <w:r w:rsidRPr="002C339A">
        <w:rPr>
          <w:rFonts w:eastAsia="Calibri"/>
          <w:b/>
          <w:sz w:val="24"/>
          <w:szCs w:val="24"/>
        </w:rPr>
        <w:t>13 – CRITÉRIOS DE REAJUSTE</w:t>
      </w:r>
    </w:p>
    <w:p w:rsidR="002C339A" w:rsidRPr="002C339A" w:rsidRDefault="002C339A" w:rsidP="002C339A">
      <w:pPr>
        <w:spacing w:after="240" w:line="276" w:lineRule="auto"/>
        <w:jc w:val="both"/>
        <w:rPr>
          <w:rFonts w:eastAsia="Calibri"/>
          <w:sz w:val="24"/>
          <w:szCs w:val="24"/>
        </w:rPr>
      </w:pPr>
      <w:r w:rsidRPr="002C339A">
        <w:rPr>
          <w:rFonts w:eastAsia="Calibri"/>
          <w:sz w:val="24"/>
          <w:szCs w:val="24"/>
        </w:rPr>
        <w:t>13.1 – Os preços estabelecidos no presente Contrato são fixos e irreajustáveis, salvo os casos previstos em Lei.</w:t>
      </w:r>
    </w:p>
    <w:p w:rsidR="002C339A" w:rsidRPr="002C339A" w:rsidRDefault="002C339A" w:rsidP="002C339A">
      <w:pPr>
        <w:spacing w:after="240" w:line="276" w:lineRule="auto"/>
        <w:jc w:val="both"/>
        <w:rPr>
          <w:sz w:val="24"/>
          <w:szCs w:val="24"/>
        </w:rPr>
      </w:pPr>
      <w:r w:rsidRPr="002C339A">
        <w:rPr>
          <w:rFonts w:eastAsia="Calibri"/>
          <w:sz w:val="24"/>
          <w:szCs w:val="24"/>
        </w:rPr>
        <w:t>13.2 –</w:t>
      </w:r>
      <w:r w:rsidRPr="002C339A">
        <w:rPr>
          <w:rFonts w:eastAsia="Calibri"/>
          <w:b/>
          <w:sz w:val="24"/>
          <w:szCs w:val="24"/>
        </w:rPr>
        <w:t xml:space="preserve"> </w:t>
      </w:r>
      <w:r w:rsidRPr="002C339A">
        <w:rPr>
          <w:rFonts w:eastAsia="Calibri"/>
          <w:sz w:val="24"/>
          <w:szCs w:val="24"/>
        </w:rPr>
        <w:t xml:space="preserve">Em caso de reajuste por ocasião de prorrogação do presente Contrato, o valor será corrigido pelo índice </w:t>
      </w:r>
      <w:r w:rsidRPr="002C339A">
        <w:rPr>
          <w:sz w:val="24"/>
          <w:szCs w:val="24"/>
        </w:rPr>
        <w:t>IPCA.</w:t>
      </w:r>
    </w:p>
    <w:p w:rsidR="002C339A" w:rsidRPr="002C339A" w:rsidRDefault="002C339A" w:rsidP="002C339A">
      <w:pPr>
        <w:spacing w:after="240" w:line="276" w:lineRule="auto"/>
        <w:jc w:val="both"/>
        <w:rPr>
          <w:b/>
          <w:sz w:val="24"/>
          <w:szCs w:val="24"/>
        </w:rPr>
      </w:pPr>
      <w:r w:rsidRPr="002C339A">
        <w:rPr>
          <w:b/>
          <w:sz w:val="24"/>
          <w:szCs w:val="24"/>
        </w:rPr>
        <w:t>14 – DA RECOMPOSIÇÃO DO EQUILÍBRIO ECONÔMICO</w:t>
      </w:r>
    </w:p>
    <w:p w:rsidR="002C339A" w:rsidRPr="002C339A" w:rsidRDefault="002C339A" w:rsidP="002C339A">
      <w:pPr>
        <w:pStyle w:val="Cabealho"/>
        <w:tabs>
          <w:tab w:val="left" w:pos="708"/>
        </w:tabs>
        <w:spacing w:after="240" w:line="276" w:lineRule="auto"/>
        <w:jc w:val="both"/>
        <w:rPr>
          <w:sz w:val="24"/>
          <w:szCs w:val="24"/>
        </w:rPr>
      </w:pPr>
      <w:r w:rsidRPr="002C339A">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2C339A" w:rsidRPr="002C339A" w:rsidRDefault="002C339A" w:rsidP="002C339A">
      <w:pPr>
        <w:spacing w:after="240" w:line="276" w:lineRule="auto"/>
        <w:jc w:val="both"/>
        <w:rPr>
          <w:b/>
          <w:sz w:val="24"/>
          <w:szCs w:val="24"/>
        </w:rPr>
      </w:pPr>
      <w:r w:rsidRPr="002C339A">
        <w:rPr>
          <w:b/>
          <w:sz w:val="24"/>
          <w:szCs w:val="24"/>
        </w:rPr>
        <w:t>15 – DO CRONOGRAMA DE DESEMBOLSO</w:t>
      </w:r>
    </w:p>
    <w:p w:rsidR="002C339A" w:rsidRPr="002C339A" w:rsidRDefault="002C339A" w:rsidP="002C339A">
      <w:pPr>
        <w:spacing w:line="276" w:lineRule="auto"/>
        <w:jc w:val="both"/>
        <w:rPr>
          <w:sz w:val="24"/>
          <w:szCs w:val="24"/>
        </w:rPr>
      </w:pPr>
      <w:r w:rsidRPr="002C339A">
        <w:rPr>
          <w:sz w:val="24"/>
          <w:szCs w:val="24"/>
        </w:rPr>
        <w:t xml:space="preserve">15.1 – Por se tratar de aquisição de alimentos preparados seu cronograma de desembolso resume-se ao pagamento, após o fornecimento das refeições, parcelado por campanha. </w:t>
      </w:r>
    </w:p>
    <w:tbl>
      <w:tblPr>
        <w:tblW w:w="0" w:type="auto"/>
        <w:tblInd w:w="38" w:type="dxa"/>
        <w:tblLayout w:type="fixed"/>
        <w:tblCellMar>
          <w:left w:w="113" w:type="dxa"/>
        </w:tblCellMar>
        <w:tblLook w:val="0000"/>
      </w:tblPr>
      <w:tblGrid>
        <w:gridCol w:w="2935"/>
        <w:gridCol w:w="2873"/>
        <w:gridCol w:w="2875"/>
      </w:tblGrid>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pPr>
            <w:r w:rsidRPr="00FC72FD">
              <w:rPr>
                <w:b/>
                <w:color w:val="000000"/>
                <w:szCs w:val="24"/>
              </w:rPr>
              <w:t>MÊS</w:t>
            </w:r>
          </w:p>
        </w:tc>
      </w:tr>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pPr>
            <w:r w:rsidRPr="00FC72FD">
              <w:rPr>
                <w:color w:val="000000"/>
                <w:szCs w:val="24"/>
              </w:rPr>
              <w:t>2°</w:t>
            </w:r>
          </w:p>
        </w:tc>
      </w:tr>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p>
        </w:tc>
      </w:tr>
      <w:tr w:rsidR="002C339A" w:rsidRPr="00FC72FD" w:rsidTr="00BA5865">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r w:rsidRPr="00FC72FD">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39A" w:rsidRPr="00FC72FD" w:rsidRDefault="002C339A" w:rsidP="00BA5865">
            <w:pPr>
              <w:pStyle w:val="Padro"/>
              <w:spacing w:after="200" w:line="276" w:lineRule="auto"/>
              <w:jc w:val="both"/>
            </w:pPr>
            <w:r w:rsidRPr="00FC72FD">
              <w:rPr>
                <w:color w:val="000000"/>
                <w:szCs w:val="24"/>
              </w:rPr>
              <w:t>X</w:t>
            </w:r>
          </w:p>
        </w:tc>
      </w:tr>
    </w:tbl>
    <w:p w:rsidR="002C339A" w:rsidRDefault="002C339A" w:rsidP="002C339A">
      <w:pPr>
        <w:jc w:val="both"/>
        <w:rPr>
          <w:b/>
          <w:color w:val="000000"/>
        </w:rPr>
      </w:pPr>
    </w:p>
    <w:p w:rsidR="002C339A" w:rsidRPr="002C339A" w:rsidRDefault="002C339A" w:rsidP="002C339A">
      <w:pPr>
        <w:spacing w:line="360" w:lineRule="auto"/>
        <w:jc w:val="both"/>
        <w:rPr>
          <w:rFonts w:eastAsia="Calibri"/>
          <w:b/>
          <w:sz w:val="24"/>
          <w:szCs w:val="24"/>
        </w:rPr>
      </w:pPr>
      <w:r w:rsidRPr="002C339A">
        <w:rPr>
          <w:rFonts w:eastAsia="Calibri"/>
          <w:b/>
          <w:sz w:val="24"/>
          <w:szCs w:val="24"/>
        </w:rPr>
        <w:t>1</w:t>
      </w:r>
      <w:r w:rsidRPr="002C339A">
        <w:rPr>
          <w:b/>
          <w:sz w:val="24"/>
          <w:szCs w:val="24"/>
        </w:rPr>
        <w:t>6</w:t>
      </w:r>
      <w:r w:rsidRPr="002C339A">
        <w:rPr>
          <w:rFonts w:eastAsia="Calibri"/>
          <w:b/>
          <w:sz w:val="24"/>
          <w:szCs w:val="24"/>
        </w:rPr>
        <w:t xml:space="preserve"> – DO CRITÉRIO DE ATUALIZAÇÃO FINANCEIRA:</w:t>
      </w:r>
    </w:p>
    <w:p w:rsidR="002C339A" w:rsidRPr="002C339A" w:rsidRDefault="002C339A" w:rsidP="002C339A">
      <w:pPr>
        <w:spacing w:line="360" w:lineRule="auto"/>
        <w:jc w:val="both"/>
        <w:rPr>
          <w:rFonts w:eastAsia="Calibri"/>
          <w:b/>
          <w:sz w:val="24"/>
          <w:szCs w:val="24"/>
        </w:rPr>
      </w:pPr>
      <w:r w:rsidRPr="002C339A">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w:t>
      </w:r>
    </w:p>
    <w:p w:rsidR="002C339A" w:rsidRDefault="002C339A" w:rsidP="002C339A">
      <w:pPr>
        <w:spacing w:line="360" w:lineRule="auto"/>
        <w:jc w:val="both"/>
        <w:rPr>
          <w:b/>
          <w:sz w:val="24"/>
          <w:szCs w:val="24"/>
        </w:rPr>
      </w:pPr>
    </w:p>
    <w:p w:rsidR="002C339A" w:rsidRPr="002C339A" w:rsidRDefault="002C339A" w:rsidP="002C339A">
      <w:pPr>
        <w:spacing w:line="360" w:lineRule="auto"/>
        <w:jc w:val="both"/>
        <w:rPr>
          <w:b/>
          <w:sz w:val="24"/>
          <w:szCs w:val="24"/>
        </w:rPr>
      </w:pPr>
      <w:r w:rsidRPr="002C339A">
        <w:rPr>
          <w:b/>
          <w:sz w:val="24"/>
          <w:szCs w:val="24"/>
        </w:rPr>
        <w:t>17 - DAS COMPENSAÇÕES FINANCEIRAS E PENALIZAÇÕES:</w:t>
      </w:r>
    </w:p>
    <w:p w:rsidR="002C339A" w:rsidRDefault="002C339A" w:rsidP="002C339A">
      <w:pPr>
        <w:spacing w:line="360" w:lineRule="auto"/>
        <w:jc w:val="both"/>
        <w:rPr>
          <w:sz w:val="24"/>
          <w:szCs w:val="24"/>
        </w:rPr>
      </w:pPr>
      <w:r w:rsidRPr="002C339A">
        <w:rPr>
          <w:sz w:val="24"/>
          <w:szCs w:val="24"/>
        </w:rPr>
        <w:lastRenderedPageBreak/>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2C339A" w:rsidRPr="002C339A" w:rsidRDefault="002C339A" w:rsidP="002C339A">
      <w:pPr>
        <w:spacing w:line="360" w:lineRule="auto"/>
        <w:jc w:val="both"/>
        <w:rPr>
          <w:sz w:val="24"/>
          <w:szCs w:val="24"/>
        </w:rPr>
      </w:pPr>
    </w:p>
    <w:p w:rsidR="002C339A" w:rsidRPr="002C339A" w:rsidRDefault="002C339A" w:rsidP="002C339A">
      <w:pPr>
        <w:jc w:val="both"/>
        <w:rPr>
          <w:b/>
          <w:sz w:val="24"/>
          <w:szCs w:val="24"/>
        </w:rPr>
      </w:pPr>
      <w:r w:rsidRPr="002C339A">
        <w:rPr>
          <w:b/>
          <w:sz w:val="24"/>
          <w:szCs w:val="24"/>
        </w:rPr>
        <w:t>18 – DAS CONDIÇÕES DO RECEBIMENTO DO OBJETO</w:t>
      </w:r>
    </w:p>
    <w:p w:rsidR="002C339A" w:rsidRPr="002C339A" w:rsidRDefault="002C339A" w:rsidP="002C339A">
      <w:pPr>
        <w:jc w:val="both"/>
        <w:rPr>
          <w:sz w:val="24"/>
          <w:szCs w:val="24"/>
        </w:rPr>
      </w:pPr>
    </w:p>
    <w:p w:rsidR="002C339A" w:rsidRPr="002C339A" w:rsidRDefault="002C339A" w:rsidP="002C339A">
      <w:pPr>
        <w:pStyle w:val="Cabealho"/>
        <w:tabs>
          <w:tab w:val="left" w:pos="708"/>
        </w:tabs>
        <w:spacing w:after="200" w:line="276" w:lineRule="auto"/>
        <w:jc w:val="both"/>
        <w:rPr>
          <w:sz w:val="24"/>
          <w:szCs w:val="24"/>
        </w:rPr>
      </w:pPr>
      <w:r w:rsidRPr="002C339A">
        <w:rPr>
          <w:sz w:val="24"/>
          <w:szCs w:val="24"/>
        </w:rPr>
        <w:t>18.1 – De acordo com o Art.73 da Lei nº. 8666/93 Inciso I; alíneas A e B, a seguir elencado:</w:t>
      </w:r>
    </w:p>
    <w:p w:rsidR="002C339A" w:rsidRPr="002C339A" w:rsidRDefault="002C339A" w:rsidP="002C339A">
      <w:pPr>
        <w:pStyle w:val="NormalWeb"/>
        <w:spacing w:before="280" w:after="280" w:line="276" w:lineRule="auto"/>
        <w:jc w:val="both"/>
      </w:pPr>
      <w:r w:rsidRPr="002C339A">
        <w:t>“Art. 73.  Executado o contrato, o seu objeto será recebido:</w:t>
      </w:r>
    </w:p>
    <w:p w:rsidR="002C339A" w:rsidRPr="002C339A" w:rsidRDefault="002C339A" w:rsidP="002C339A">
      <w:pPr>
        <w:pStyle w:val="NormalWeb"/>
        <w:spacing w:before="280" w:after="280" w:line="276" w:lineRule="auto"/>
        <w:jc w:val="both"/>
      </w:pPr>
      <w:r w:rsidRPr="002C339A">
        <w:t>I - em se tratando de obras e serviços:</w:t>
      </w:r>
    </w:p>
    <w:p w:rsidR="002C339A" w:rsidRPr="002C339A" w:rsidRDefault="002C339A" w:rsidP="002C339A">
      <w:pPr>
        <w:pStyle w:val="NormalWeb"/>
        <w:spacing w:before="280" w:after="280" w:line="276" w:lineRule="auto"/>
        <w:jc w:val="both"/>
      </w:pPr>
      <w:r w:rsidRPr="002C339A">
        <w:t>A) provisoriamente, pelo responsável por seu acompanhamento e fiscalização, mediante termo circunstanciado, assinado pelas partes em até 15 (quinze) dias da comunicação escrita do contratado;</w:t>
      </w:r>
    </w:p>
    <w:p w:rsidR="002C339A" w:rsidRPr="002C339A" w:rsidRDefault="002C339A" w:rsidP="002C339A">
      <w:pPr>
        <w:pStyle w:val="NormalWeb"/>
        <w:spacing w:before="280" w:after="280" w:line="276" w:lineRule="auto"/>
        <w:jc w:val="both"/>
      </w:pPr>
      <w:r w:rsidRPr="002C339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C339A" w:rsidRPr="002C339A" w:rsidRDefault="002C339A" w:rsidP="002C339A">
      <w:pPr>
        <w:pStyle w:val="NormalWeb"/>
        <w:spacing w:before="280" w:after="280" w:line="276" w:lineRule="auto"/>
        <w:jc w:val="both"/>
      </w:pPr>
      <w:r w:rsidRPr="002C339A">
        <w:t>II - em se tratando de compras ou de locação de equipamentos:</w:t>
      </w:r>
    </w:p>
    <w:p w:rsidR="002C339A" w:rsidRPr="002C339A" w:rsidRDefault="002C339A" w:rsidP="002C339A">
      <w:pPr>
        <w:pStyle w:val="NormalWeb"/>
        <w:spacing w:before="280" w:after="280" w:line="276" w:lineRule="auto"/>
        <w:jc w:val="both"/>
      </w:pPr>
      <w:r w:rsidRPr="002C339A">
        <w:t>A) provisoriamente, para efeito de posterior verificação da conformidade do material com a especificação;</w:t>
      </w:r>
    </w:p>
    <w:p w:rsidR="002C339A" w:rsidRPr="002C339A" w:rsidRDefault="002C339A" w:rsidP="002C339A">
      <w:pPr>
        <w:pStyle w:val="NormalWeb"/>
        <w:spacing w:before="280" w:after="280" w:line="276" w:lineRule="auto"/>
        <w:jc w:val="both"/>
      </w:pPr>
      <w:r w:rsidRPr="002C339A">
        <w:t>B) definitivamente, após a verificação da qualidade e quantidade do material e conseqüente aceitação.</w:t>
      </w:r>
    </w:p>
    <w:p w:rsidR="002C339A" w:rsidRPr="002C339A" w:rsidRDefault="002C339A" w:rsidP="002C339A">
      <w:pPr>
        <w:pStyle w:val="NormalWeb"/>
        <w:spacing w:before="280" w:after="280" w:line="276" w:lineRule="auto"/>
        <w:jc w:val="both"/>
      </w:pPr>
      <w:r w:rsidRPr="002C339A">
        <w:t>§ 1</w:t>
      </w:r>
      <w:r w:rsidRPr="002C339A">
        <w:rPr>
          <w:u w:val="single"/>
          <w:vertAlign w:val="superscript"/>
        </w:rPr>
        <w:t>o</w:t>
      </w:r>
      <w:r w:rsidRPr="002C339A">
        <w:t>  Nos casos de aquisição de equipamentos de grande vulto, o recebimento far-se-á mediante termo circunstanciado e, nos demais, mediante recibo.</w:t>
      </w:r>
    </w:p>
    <w:p w:rsidR="002C339A" w:rsidRPr="002C339A" w:rsidRDefault="002C339A" w:rsidP="002C339A">
      <w:pPr>
        <w:pStyle w:val="NormalWeb"/>
        <w:spacing w:before="280" w:after="280" w:line="276" w:lineRule="auto"/>
        <w:jc w:val="both"/>
      </w:pPr>
      <w:r w:rsidRPr="002C339A">
        <w:t>§ 2</w:t>
      </w:r>
      <w:r w:rsidRPr="002C339A">
        <w:rPr>
          <w:u w:val="single"/>
          <w:vertAlign w:val="superscript"/>
        </w:rPr>
        <w:t>o</w:t>
      </w:r>
      <w:r w:rsidRPr="002C339A">
        <w:t>  O recebimento provisório ou definitivo não exclui a responsabilidade civil pela solidez e segurança da obra ou do serviço, nem ético-profissional pela perfeita execução do contrato, dentro dos limites estabelecidos pela lei ou pelo contrato.</w:t>
      </w:r>
    </w:p>
    <w:p w:rsidR="002C339A" w:rsidRPr="002C339A" w:rsidRDefault="002C339A" w:rsidP="002C339A">
      <w:pPr>
        <w:pStyle w:val="NormalWeb"/>
        <w:spacing w:before="280" w:after="280" w:line="276" w:lineRule="auto"/>
        <w:jc w:val="both"/>
      </w:pPr>
      <w:r w:rsidRPr="002C339A">
        <w:t>§ 3</w:t>
      </w:r>
      <w:r w:rsidRPr="002C339A">
        <w:rPr>
          <w:u w:val="single"/>
          <w:vertAlign w:val="superscript"/>
        </w:rPr>
        <w:t>o</w:t>
      </w:r>
      <w:r w:rsidRPr="002C339A">
        <w:t>  O prazo a que se refere a alínea "b" do inciso I deste artigo não poderá ser superior a 90 (noventa) dias, salvo em casos excepcionais, devidamente justificados e previstos no edital.</w:t>
      </w:r>
    </w:p>
    <w:p w:rsidR="002C339A" w:rsidRPr="002C339A" w:rsidRDefault="002C339A" w:rsidP="002C339A">
      <w:pPr>
        <w:pStyle w:val="NormalWeb"/>
        <w:spacing w:before="280" w:after="280" w:line="276" w:lineRule="auto"/>
        <w:jc w:val="both"/>
      </w:pPr>
      <w:r w:rsidRPr="002C339A">
        <w:lastRenderedPageBreak/>
        <w:t>§ 4</w:t>
      </w:r>
      <w:r w:rsidRPr="002C339A">
        <w:rPr>
          <w:u w:val="single"/>
          <w:vertAlign w:val="superscript"/>
        </w:rPr>
        <w:t>o</w:t>
      </w:r>
      <w:r w:rsidRPr="002C339A">
        <w:t>  Na hipótese de o termo circunstanciado ou a verificação a que se refere este artigo não serem, respectivamente, lavrado ou procedido dentro dos prazos fixados, reputar-se-ão como realizados, desde que comunicados à Administração nos 15 (quinze) dias anteriores à exaustão dos mesmos.</w:t>
      </w:r>
    </w:p>
    <w:p w:rsidR="002C339A" w:rsidRPr="002C339A" w:rsidRDefault="002C339A" w:rsidP="002C339A">
      <w:pPr>
        <w:pStyle w:val="Cabealho"/>
        <w:tabs>
          <w:tab w:val="clear" w:pos="4419"/>
          <w:tab w:val="clear" w:pos="8838"/>
        </w:tabs>
        <w:spacing w:after="240" w:line="276" w:lineRule="auto"/>
        <w:jc w:val="both"/>
        <w:rPr>
          <w:sz w:val="24"/>
          <w:szCs w:val="24"/>
        </w:rPr>
      </w:pPr>
      <w:r w:rsidRPr="002C339A">
        <w:rPr>
          <w:b/>
          <w:sz w:val="24"/>
          <w:szCs w:val="24"/>
        </w:rPr>
        <w:t>19 – DO PRAZO E CONDIÇÕES PARA ASSINATURA DO CONTRATO</w:t>
      </w:r>
    </w:p>
    <w:p w:rsidR="002C339A" w:rsidRPr="002C339A" w:rsidRDefault="002C339A" w:rsidP="002C339A">
      <w:pPr>
        <w:spacing w:after="240" w:line="276" w:lineRule="auto"/>
        <w:jc w:val="both"/>
        <w:rPr>
          <w:sz w:val="24"/>
          <w:szCs w:val="24"/>
        </w:rPr>
      </w:pPr>
      <w:r w:rsidRPr="002C339A">
        <w:rPr>
          <w:sz w:val="24"/>
          <w:szCs w:val="24"/>
        </w:rPr>
        <w:t>19.1.1 – Uma vez homologado o resultado da licitação, a licitante vencedora será convocada para a assinatura do termo de contrato, no prazo de 5 (cinco) dias, sob pena de decai o direito à contratação, sem prejuízo das sanções previstas no art. 81 da Lei 8666/93.</w:t>
      </w:r>
    </w:p>
    <w:p w:rsidR="002C339A" w:rsidRPr="002C339A" w:rsidRDefault="002C339A" w:rsidP="002C339A">
      <w:pPr>
        <w:spacing w:after="240" w:line="276" w:lineRule="auto"/>
        <w:jc w:val="both"/>
        <w:rPr>
          <w:color w:val="222222"/>
          <w:sz w:val="24"/>
          <w:szCs w:val="24"/>
        </w:rPr>
      </w:pPr>
      <w:r w:rsidRPr="002C339A">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2C339A" w:rsidRPr="002C339A" w:rsidRDefault="002C339A" w:rsidP="002C339A">
      <w:pPr>
        <w:spacing w:after="240" w:line="276" w:lineRule="auto"/>
        <w:jc w:val="both"/>
        <w:rPr>
          <w:color w:val="222222"/>
          <w:sz w:val="24"/>
          <w:szCs w:val="24"/>
        </w:rPr>
      </w:pPr>
      <w:r w:rsidRPr="002C339A">
        <w:rPr>
          <w:color w:val="222222"/>
          <w:sz w:val="24"/>
          <w:szCs w:val="24"/>
        </w:rPr>
        <w:t xml:space="preserve">19.1.3 - Caso o convocado não assinar o termo de contrato ou não aceitar ou retirar no prazo e </w:t>
      </w:r>
      <w:r w:rsidRPr="002C339A">
        <w:rPr>
          <w:sz w:val="24"/>
        </w:rPr>
        <w:t>condições estabelecidos,</w:t>
      </w:r>
      <w:r w:rsidRPr="002C339A">
        <w:rPr>
          <w:color w:val="222222"/>
          <w:sz w:val="22"/>
          <w:szCs w:val="24"/>
        </w:rPr>
        <w:t xml:space="preserve"> </w:t>
      </w:r>
      <w:r w:rsidRPr="002C339A">
        <w:rPr>
          <w:color w:val="222222"/>
          <w:sz w:val="24"/>
          <w:szCs w:val="24"/>
        </w:rPr>
        <w:t>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C339A" w:rsidRPr="002C339A" w:rsidRDefault="002C339A" w:rsidP="002C339A">
      <w:pPr>
        <w:spacing w:after="240" w:line="276" w:lineRule="auto"/>
        <w:jc w:val="both"/>
        <w:rPr>
          <w:sz w:val="24"/>
          <w:szCs w:val="24"/>
        </w:rPr>
      </w:pPr>
      <w:r w:rsidRPr="002C339A">
        <w:rPr>
          <w:color w:val="222222"/>
          <w:sz w:val="24"/>
          <w:szCs w:val="24"/>
        </w:rPr>
        <w:t>19.1.4 – Decorridos 60 (sessenta) dias da data da entrega das propostas, sem convocação para a contratação, ficam os licitantes liberados dos compromissos assumidos.</w:t>
      </w:r>
    </w:p>
    <w:p w:rsidR="002C339A" w:rsidRPr="002C339A" w:rsidRDefault="002C339A" w:rsidP="002C339A">
      <w:pPr>
        <w:spacing w:after="240" w:line="276" w:lineRule="auto"/>
        <w:jc w:val="both"/>
        <w:rPr>
          <w:sz w:val="24"/>
          <w:szCs w:val="24"/>
        </w:rPr>
      </w:pPr>
      <w:r w:rsidRPr="002C339A">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C339A" w:rsidRPr="002C339A" w:rsidRDefault="002C339A" w:rsidP="002C339A">
      <w:pPr>
        <w:pStyle w:val="Cabealho"/>
        <w:tabs>
          <w:tab w:val="clear" w:pos="4419"/>
          <w:tab w:val="clear" w:pos="8838"/>
        </w:tabs>
        <w:spacing w:after="240" w:line="276" w:lineRule="auto"/>
        <w:jc w:val="both"/>
        <w:rPr>
          <w:sz w:val="24"/>
          <w:szCs w:val="24"/>
        </w:rPr>
      </w:pPr>
      <w:r w:rsidRPr="002C339A">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2C339A" w:rsidRPr="002C339A" w:rsidRDefault="002C339A" w:rsidP="002C339A">
      <w:pPr>
        <w:pStyle w:val="Cabealho"/>
        <w:tabs>
          <w:tab w:val="clear" w:pos="4419"/>
          <w:tab w:val="clear" w:pos="8838"/>
        </w:tabs>
        <w:spacing w:after="240" w:line="276" w:lineRule="auto"/>
        <w:jc w:val="both"/>
        <w:rPr>
          <w:sz w:val="24"/>
          <w:szCs w:val="24"/>
        </w:rPr>
      </w:pPr>
      <w:r w:rsidRPr="002C339A">
        <w:rPr>
          <w:b/>
          <w:sz w:val="24"/>
          <w:szCs w:val="24"/>
        </w:rPr>
        <w:t>20 – DA FISCALIZAÇÃO E GERENCIAMENTO DA CONTRATAÇÃO</w:t>
      </w:r>
    </w:p>
    <w:p w:rsidR="002C339A" w:rsidRPr="002C339A" w:rsidRDefault="002C339A" w:rsidP="002C339A">
      <w:pPr>
        <w:spacing w:after="240"/>
        <w:jc w:val="both"/>
        <w:rPr>
          <w:color w:val="000000"/>
          <w:sz w:val="24"/>
          <w:szCs w:val="24"/>
        </w:rPr>
      </w:pPr>
      <w:r w:rsidRPr="002C339A">
        <w:rPr>
          <w:sz w:val="24"/>
          <w:szCs w:val="24"/>
        </w:rPr>
        <w:t>20.1 –</w:t>
      </w:r>
      <w:r w:rsidRPr="002C339A">
        <w:rPr>
          <w:color w:val="000000"/>
          <w:sz w:val="24"/>
          <w:szCs w:val="24"/>
        </w:rPr>
        <w:t xml:space="preserve"> O gerenciamento e a fiscalização da contratação decorrente deste Termo Referência caberão aos Seguintes fiscalizadores:</w:t>
      </w:r>
    </w:p>
    <w:p w:rsidR="002C339A" w:rsidRPr="002C339A" w:rsidRDefault="002C339A" w:rsidP="002C339A">
      <w:pPr>
        <w:autoSpaceDE w:val="0"/>
        <w:autoSpaceDN w:val="0"/>
        <w:adjustRightInd w:val="0"/>
        <w:spacing w:after="240" w:line="360" w:lineRule="auto"/>
        <w:jc w:val="both"/>
        <w:rPr>
          <w:color w:val="000000"/>
          <w:sz w:val="24"/>
          <w:szCs w:val="24"/>
        </w:rPr>
      </w:pPr>
      <w:r w:rsidRPr="002C339A">
        <w:rPr>
          <w:color w:val="000000"/>
          <w:sz w:val="24"/>
          <w:szCs w:val="24"/>
        </w:rPr>
        <w:t xml:space="preserve">20.1.1 </w:t>
      </w:r>
      <w:r w:rsidRPr="002C339A">
        <w:rPr>
          <w:sz w:val="24"/>
          <w:szCs w:val="24"/>
        </w:rPr>
        <w:t>– Secretaria Municipal de Saúde : Carolline Azevedo Caetano , Enfermeira,</w:t>
      </w:r>
      <w:r w:rsidRPr="002C339A">
        <w:rPr>
          <w:color w:val="FF0000"/>
          <w:sz w:val="24"/>
          <w:szCs w:val="24"/>
        </w:rPr>
        <w:t xml:space="preserve"> </w:t>
      </w:r>
      <w:r w:rsidRPr="002C339A">
        <w:rPr>
          <w:color w:val="000000"/>
          <w:sz w:val="24"/>
          <w:szCs w:val="24"/>
        </w:rPr>
        <w:t>Matrícula 41/6623 SMS.</w:t>
      </w:r>
    </w:p>
    <w:p w:rsidR="002C339A" w:rsidRPr="002C339A" w:rsidRDefault="002C339A" w:rsidP="002C339A">
      <w:pPr>
        <w:spacing w:after="240"/>
        <w:jc w:val="both"/>
        <w:rPr>
          <w:color w:val="000000"/>
          <w:sz w:val="24"/>
          <w:szCs w:val="24"/>
        </w:rPr>
      </w:pPr>
      <w:r w:rsidRPr="002C339A">
        <w:rPr>
          <w:color w:val="000000"/>
          <w:sz w:val="24"/>
          <w:szCs w:val="24"/>
        </w:rPr>
        <w:t>20.1.3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2C339A" w:rsidRPr="002C339A" w:rsidRDefault="002C339A" w:rsidP="002C339A">
      <w:pPr>
        <w:pStyle w:val="Cabealho"/>
        <w:tabs>
          <w:tab w:val="clear" w:pos="4419"/>
          <w:tab w:val="clear" w:pos="8838"/>
        </w:tabs>
        <w:spacing w:after="240" w:line="276" w:lineRule="auto"/>
        <w:jc w:val="both"/>
        <w:rPr>
          <w:color w:val="000000"/>
          <w:sz w:val="24"/>
          <w:szCs w:val="24"/>
        </w:rPr>
      </w:pPr>
      <w:r w:rsidRPr="002C339A">
        <w:rPr>
          <w:color w:val="000000"/>
          <w:sz w:val="24"/>
          <w:szCs w:val="24"/>
        </w:rPr>
        <w:lastRenderedPageBreak/>
        <w:t xml:space="preserve">20.1.4 – Ficam reservados à fiscalização o direito e a autoridade para resolver todo e qualquer caso singular, omisso ou duvidoso não previsto no processo Administrativo. </w:t>
      </w:r>
    </w:p>
    <w:p w:rsidR="002C339A" w:rsidRPr="002C339A" w:rsidRDefault="002C339A" w:rsidP="002C339A">
      <w:pPr>
        <w:spacing w:after="240"/>
        <w:jc w:val="both"/>
        <w:rPr>
          <w:b/>
          <w:sz w:val="24"/>
          <w:szCs w:val="24"/>
        </w:rPr>
      </w:pPr>
      <w:r w:rsidRPr="002C339A">
        <w:rPr>
          <w:color w:val="000000"/>
          <w:sz w:val="24"/>
          <w:szCs w:val="24"/>
        </w:rPr>
        <w:t>20.1.5 – As decisões que ultrapassarem a competência da Secretaria deverão ser solicitadas formalmente pela CONTRATADA à autoridade administrativa imediatamente superior ao Secretário, através dele, em tempo hábil para adoção de medidas convenientes</w:t>
      </w:r>
      <w:r w:rsidRPr="002C339A">
        <w:rPr>
          <w:color w:val="FF6600"/>
          <w:sz w:val="24"/>
          <w:szCs w:val="24"/>
        </w:rPr>
        <w:t>.</w:t>
      </w:r>
    </w:p>
    <w:p w:rsidR="002C339A" w:rsidRPr="002C339A" w:rsidRDefault="002C339A" w:rsidP="002C339A">
      <w:pPr>
        <w:pStyle w:val="PargrafodaLista10"/>
        <w:widowControl w:val="0"/>
        <w:spacing w:after="240" w:line="276" w:lineRule="auto"/>
        <w:ind w:left="0"/>
        <w:jc w:val="both"/>
      </w:pPr>
      <w:r w:rsidRPr="002C339A">
        <w:rPr>
          <w:b/>
        </w:rPr>
        <w:t>21 – PRAZO DE VIGÊNCIA DA CONTRATAÇÃO</w:t>
      </w:r>
    </w:p>
    <w:p w:rsidR="002C339A" w:rsidRPr="002C339A" w:rsidRDefault="002C339A" w:rsidP="002C339A">
      <w:pPr>
        <w:pStyle w:val="PargrafodaLista10"/>
        <w:widowControl w:val="0"/>
        <w:spacing w:after="240" w:line="276" w:lineRule="auto"/>
        <w:ind w:left="0"/>
        <w:jc w:val="both"/>
        <w:rPr>
          <w:color w:val="auto"/>
        </w:rPr>
      </w:pPr>
      <w:r w:rsidRPr="002C339A">
        <w:t xml:space="preserve">21.1 – O Contrato começará a vigir a partir de sua assinatura, e terminará com a entrega total do objeto ou prestação do serviço, que deverá </w:t>
      </w:r>
      <w:r w:rsidRPr="002C339A">
        <w:rPr>
          <w:color w:val="auto"/>
        </w:rPr>
        <w:t>ocorrer nas três etapas especificadas nos itens 2.1.1, 2.1.2 e 2.1.3. Findando em 31 de dezembro de 2018.</w:t>
      </w:r>
    </w:p>
    <w:p w:rsidR="002C339A" w:rsidRPr="002C339A" w:rsidRDefault="002C339A" w:rsidP="002C339A">
      <w:pPr>
        <w:spacing w:after="240" w:line="276" w:lineRule="auto"/>
        <w:jc w:val="both"/>
        <w:rPr>
          <w:sz w:val="24"/>
          <w:szCs w:val="24"/>
        </w:rPr>
      </w:pPr>
      <w:r w:rsidRPr="002C339A">
        <w:rPr>
          <w:b/>
          <w:sz w:val="24"/>
          <w:szCs w:val="24"/>
        </w:rPr>
        <w:t>22 – DO SEGURO</w:t>
      </w:r>
    </w:p>
    <w:p w:rsidR="002C339A" w:rsidRPr="002C339A" w:rsidRDefault="002C339A" w:rsidP="002C339A">
      <w:pPr>
        <w:pStyle w:val="Cabealho"/>
        <w:tabs>
          <w:tab w:val="left" w:pos="708"/>
        </w:tabs>
        <w:suppressAutoHyphens/>
        <w:spacing w:after="240" w:line="276" w:lineRule="auto"/>
        <w:jc w:val="both"/>
        <w:rPr>
          <w:sz w:val="24"/>
          <w:szCs w:val="24"/>
        </w:rPr>
      </w:pPr>
      <w:r w:rsidRPr="002C339A">
        <w:rPr>
          <w:sz w:val="24"/>
          <w:szCs w:val="24"/>
        </w:rPr>
        <w:t xml:space="preserve"> 22.1– A aquisição do objeto deste Termo de Referência não necessita de seguro.</w:t>
      </w:r>
    </w:p>
    <w:p w:rsidR="002C339A" w:rsidRPr="002C339A" w:rsidRDefault="002C339A" w:rsidP="002C339A">
      <w:pPr>
        <w:numPr>
          <w:ilvl w:val="0"/>
          <w:numId w:val="23"/>
        </w:numPr>
        <w:spacing w:after="240" w:line="276" w:lineRule="auto"/>
        <w:ind w:left="0" w:firstLine="0"/>
        <w:jc w:val="both"/>
        <w:rPr>
          <w:b/>
          <w:sz w:val="24"/>
          <w:szCs w:val="24"/>
        </w:rPr>
      </w:pPr>
      <w:r w:rsidRPr="002C339A">
        <w:rPr>
          <w:b/>
          <w:sz w:val="24"/>
          <w:szCs w:val="24"/>
        </w:rPr>
        <w:t>– DO LOCAL PARA EXAME E RETIRADA DO TERMO DE REFERÊNCIA:</w:t>
      </w:r>
    </w:p>
    <w:p w:rsidR="002C339A" w:rsidRPr="002C339A" w:rsidRDefault="002C339A" w:rsidP="002C339A">
      <w:pPr>
        <w:spacing w:after="240" w:line="276" w:lineRule="auto"/>
        <w:jc w:val="both"/>
        <w:rPr>
          <w:sz w:val="24"/>
          <w:szCs w:val="24"/>
        </w:rPr>
      </w:pPr>
      <w:r w:rsidRPr="002C339A">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situado na no horário compreendido das 9 às 12hs e das 13 às 17hs.</w:t>
      </w:r>
    </w:p>
    <w:p w:rsidR="002C339A" w:rsidRPr="002C339A" w:rsidRDefault="002C339A" w:rsidP="002C339A">
      <w:pPr>
        <w:spacing w:after="240" w:line="276" w:lineRule="auto"/>
        <w:jc w:val="both"/>
        <w:rPr>
          <w:b/>
          <w:sz w:val="24"/>
          <w:szCs w:val="24"/>
        </w:rPr>
      </w:pPr>
      <w:r w:rsidRPr="002C339A">
        <w:rPr>
          <w:b/>
          <w:sz w:val="24"/>
          <w:szCs w:val="24"/>
        </w:rPr>
        <w:t>24– RESPONSÁVEL PELO PROJETO</w:t>
      </w:r>
    </w:p>
    <w:p w:rsidR="002C339A" w:rsidRPr="002C339A" w:rsidRDefault="002C339A" w:rsidP="002C339A">
      <w:pPr>
        <w:autoSpaceDE w:val="0"/>
        <w:autoSpaceDN w:val="0"/>
        <w:adjustRightInd w:val="0"/>
        <w:spacing w:after="240" w:line="276" w:lineRule="auto"/>
        <w:jc w:val="both"/>
        <w:rPr>
          <w:color w:val="000000"/>
          <w:sz w:val="24"/>
          <w:szCs w:val="24"/>
        </w:rPr>
      </w:pPr>
      <w:r w:rsidRPr="002C339A">
        <w:rPr>
          <w:color w:val="000000"/>
          <w:sz w:val="24"/>
          <w:szCs w:val="24"/>
        </w:rPr>
        <w:t>24.1 Carolline Azevedo Caetano, Enfermeira, Coordenadora de Vigilância em Saúde, Matrícula 41/6623 SMS.</w:t>
      </w:r>
    </w:p>
    <w:p w:rsidR="008E26C2" w:rsidRDefault="008B4D9F" w:rsidP="00494B2C">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18318B">
        <w:rPr>
          <w:b/>
          <w:bCs/>
          <w:color w:val="000000" w:themeColor="text1"/>
          <w:sz w:val="24"/>
          <w:szCs w:val="24"/>
        </w:rPr>
        <w:t>5</w:t>
      </w:r>
      <w:r w:rsidR="008E26C2" w:rsidRPr="008E24C5">
        <w:rPr>
          <w:b/>
          <w:bCs/>
          <w:color w:val="000000" w:themeColor="text1"/>
          <w:sz w:val="24"/>
          <w:szCs w:val="24"/>
        </w:rPr>
        <w:t xml:space="preserve"> – DO CUSTO ESTIMADO:</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34"/>
        <w:gridCol w:w="1100"/>
        <w:gridCol w:w="1027"/>
        <w:gridCol w:w="1525"/>
        <w:gridCol w:w="1701"/>
      </w:tblGrid>
      <w:tr w:rsidR="00341B96" w:rsidRPr="00674ADD" w:rsidTr="009129B7">
        <w:trPr>
          <w:trHeight w:val="1009"/>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ITEM</w:t>
            </w:r>
          </w:p>
        </w:tc>
        <w:tc>
          <w:tcPr>
            <w:tcW w:w="39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341B96">
            <w:pPr>
              <w:jc w:val="center"/>
              <w:rPr>
                <w:b/>
                <w:bCs/>
                <w:sz w:val="18"/>
                <w:szCs w:val="18"/>
              </w:rPr>
            </w:pPr>
            <w:r w:rsidRPr="00341B96">
              <w:rPr>
                <w:b/>
                <w:bCs/>
                <w:sz w:val="18"/>
                <w:szCs w:val="18"/>
              </w:rPr>
              <w:t>ESPECIFICAÇÃO</w:t>
            </w:r>
          </w:p>
        </w:tc>
        <w:tc>
          <w:tcPr>
            <w:tcW w:w="11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UN</w:t>
            </w:r>
          </w:p>
        </w:tc>
        <w:tc>
          <w:tcPr>
            <w:tcW w:w="10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bCs/>
                <w:sz w:val="18"/>
                <w:szCs w:val="18"/>
              </w:rPr>
            </w:pPr>
            <w:r w:rsidRPr="00341B96">
              <w:rPr>
                <w:b/>
                <w:bCs/>
                <w:sz w:val="18"/>
                <w:szCs w:val="18"/>
              </w:rPr>
              <w:t>QUANT</w:t>
            </w:r>
          </w:p>
        </w:tc>
        <w:tc>
          <w:tcPr>
            <w:tcW w:w="1525"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674ADD">
            <w:pPr>
              <w:jc w:val="center"/>
              <w:rPr>
                <w:b/>
                <w:sz w:val="18"/>
                <w:szCs w:val="18"/>
              </w:rPr>
            </w:pPr>
            <w:r w:rsidRPr="00341B96">
              <w:rPr>
                <w:b/>
                <w:sz w:val="18"/>
                <w:szCs w:val="18"/>
              </w:rPr>
              <w:t>VALOR UNITÁRIO</w:t>
            </w:r>
          </w:p>
        </w:tc>
        <w:tc>
          <w:tcPr>
            <w:tcW w:w="1701" w:type="dxa"/>
            <w:tcBorders>
              <w:top w:val="single" w:sz="4" w:space="0" w:color="auto"/>
              <w:left w:val="single" w:sz="4" w:space="0" w:color="auto"/>
              <w:right w:val="single" w:sz="4" w:space="0" w:color="auto"/>
            </w:tcBorders>
            <w:shd w:val="clear" w:color="auto" w:fill="DBE5F1" w:themeFill="accent1" w:themeFillTint="33"/>
            <w:vAlign w:val="center"/>
          </w:tcPr>
          <w:p w:rsidR="00341B96" w:rsidRPr="00341B96" w:rsidRDefault="00341B96" w:rsidP="0007380F">
            <w:pPr>
              <w:jc w:val="center"/>
              <w:rPr>
                <w:b/>
                <w:sz w:val="18"/>
                <w:szCs w:val="18"/>
              </w:rPr>
            </w:pPr>
            <w:r w:rsidRPr="00341B96">
              <w:rPr>
                <w:b/>
                <w:sz w:val="18"/>
                <w:szCs w:val="18"/>
              </w:rPr>
              <w:t xml:space="preserve">VALOR </w:t>
            </w:r>
            <w:r w:rsidR="0007380F">
              <w:rPr>
                <w:b/>
                <w:sz w:val="18"/>
                <w:szCs w:val="18"/>
              </w:rPr>
              <w:t>TOTAL</w:t>
            </w:r>
          </w:p>
        </w:tc>
      </w:tr>
      <w:tr w:rsidR="007A3DE7" w:rsidRPr="00674ADD" w:rsidTr="007A3DE7">
        <w:trPr>
          <w:trHeight w:val="485"/>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A3DE7" w:rsidRPr="00341B96" w:rsidRDefault="007A3DE7" w:rsidP="00341B96">
            <w:pPr>
              <w:jc w:val="center"/>
              <w:rPr>
                <w:b/>
                <w:color w:val="000000"/>
                <w:sz w:val="22"/>
                <w:szCs w:val="22"/>
              </w:rPr>
            </w:pPr>
            <w:r w:rsidRPr="00341B96">
              <w:rPr>
                <w:b/>
                <w:color w:val="000000"/>
                <w:sz w:val="22"/>
                <w:szCs w:val="22"/>
              </w:rPr>
              <w:t>01</w:t>
            </w:r>
          </w:p>
        </w:tc>
        <w:tc>
          <w:tcPr>
            <w:tcW w:w="3934" w:type="dxa"/>
            <w:tcBorders>
              <w:top w:val="single" w:sz="4" w:space="0" w:color="auto"/>
              <w:left w:val="single" w:sz="4" w:space="0" w:color="auto"/>
              <w:bottom w:val="single" w:sz="4" w:space="0" w:color="auto"/>
              <w:right w:val="single" w:sz="4" w:space="0" w:color="auto"/>
            </w:tcBorders>
            <w:vAlign w:val="center"/>
            <w:hideMark/>
          </w:tcPr>
          <w:p w:rsidR="007A3DE7" w:rsidRPr="00381F0B" w:rsidRDefault="007A3DE7" w:rsidP="00BA5865">
            <w:pPr>
              <w:jc w:val="center"/>
              <w:rPr>
                <w:b/>
                <w:sz w:val="24"/>
                <w:szCs w:val="24"/>
              </w:rPr>
            </w:pPr>
            <w:r w:rsidRPr="00381F0B">
              <w:rPr>
                <w:b/>
                <w:sz w:val="24"/>
                <w:szCs w:val="24"/>
              </w:rPr>
              <w:t>Para dia: 05/05/18:</w:t>
            </w:r>
          </w:p>
          <w:p w:rsidR="007A3DE7" w:rsidRPr="00381F0B" w:rsidRDefault="007A3DE7" w:rsidP="00BA5865">
            <w:pPr>
              <w:jc w:val="center"/>
              <w:rPr>
                <w:b/>
                <w:sz w:val="24"/>
                <w:szCs w:val="24"/>
              </w:rPr>
            </w:pPr>
          </w:p>
          <w:p w:rsidR="007A3DE7" w:rsidRPr="00381F0B" w:rsidRDefault="007A3DE7" w:rsidP="00BA5865">
            <w:pPr>
              <w:jc w:val="center"/>
              <w:rPr>
                <w:sz w:val="24"/>
                <w:szCs w:val="24"/>
              </w:rPr>
            </w:pPr>
            <w:r w:rsidRPr="00381F0B">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c>
          <w:tcPr>
            <w:tcW w:w="1100" w:type="dxa"/>
            <w:tcBorders>
              <w:top w:val="single" w:sz="4" w:space="0" w:color="auto"/>
              <w:left w:val="single" w:sz="4" w:space="0" w:color="auto"/>
              <w:bottom w:val="single" w:sz="4" w:space="0" w:color="auto"/>
              <w:right w:val="single" w:sz="4" w:space="0" w:color="auto"/>
            </w:tcBorders>
            <w:vAlign w:val="center"/>
            <w:hideMark/>
          </w:tcPr>
          <w:p w:rsidR="007A3DE7" w:rsidRPr="0018318B" w:rsidRDefault="007A3DE7" w:rsidP="00532AB7">
            <w:pPr>
              <w:jc w:val="center"/>
              <w:rPr>
                <w:sz w:val="24"/>
                <w:szCs w:val="24"/>
              </w:rPr>
            </w:pPr>
            <w:r>
              <w:rPr>
                <w:sz w:val="24"/>
                <w:szCs w:val="24"/>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7A3DE7">
            <w:pPr>
              <w:jc w:val="center"/>
            </w:pPr>
            <w:r w:rsidRPr="00C0209F">
              <w:rPr>
                <w:sz w:val="24"/>
              </w:rPr>
              <w:t>40</w:t>
            </w:r>
          </w:p>
        </w:tc>
        <w:tc>
          <w:tcPr>
            <w:tcW w:w="1525" w:type="dxa"/>
            <w:tcBorders>
              <w:top w:val="single" w:sz="4" w:space="0" w:color="auto"/>
              <w:left w:val="single" w:sz="4" w:space="0" w:color="auto"/>
              <w:bottom w:val="single" w:sz="4" w:space="0" w:color="auto"/>
              <w:right w:val="single" w:sz="4" w:space="0" w:color="auto"/>
            </w:tcBorders>
            <w:vAlign w:val="center"/>
          </w:tcPr>
          <w:p w:rsidR="007A3DE7" w:rsidRPr="00F37A94" w:rsidRDefault="007A3DE7" w:rsidP="0018318B">
            <w:pPr>
              <w:jc w:val="center"/>
              <w:rPr>
                <w:b/>
                <w:bCs/>
                <w:color w:val="000000"/>
                <w:sz w:val="22"/>
                <w:szCs w:val="14"/>
              </w:rPr>
            </w:pPr>
            <w:r>
              <w:rPr>
                <w:b/>
                <w:bCs/>
                <w:color w:val="000000"/>
                <w:sz w:val="22"/>
                <w:szCs w:val="14"/>
              </w:rPr>
              <w:t>15,95</w:t>
            </w:r>
          </w:p>
        </w:tc>
        <w:tc>
          <w:tcPr>
            <w:tcW w:w="1701" w:type="dxa"/>
            <w:tcBorders>
              <w:top w:val="single" w:sz="4" w:space="0" w:color="auto"/>
              <w:left w:val="single" w:sz="4" w:space="0" w:color="auto"/>
              <w:bottom w:val="single" w:sz="4" w:space="0" w:color="auto"/>
              <w:right w:val="single" w:sz="4" w:space="0" w:color="auto"/>
            </w:tcBorders>
            <w:vAlign w:val="center"/>
          </w:tcPr>
          <w:p w:rsidR="007A3DE7" w:rsidRPr="00F37A94" w:rsidRDefault="007A3DE7" w:rsidP="0018318B">
            <w:pPr>
              <w:jc w:val="center"/>
              <w:rPr>
                <w:b/>
                <w:color w:val="000000"/>
                <w:sz w:val="22"/>
                <w:szCs w:val="14"/>
              </w:rPr>
            </w:pPr>
            <w:r>
              <w:rPr>
                <w:b/>
                <w:color w:val="000000"/>
                <w:sz w:val="22"/>
                <w:szCs w:val="14"/>
              </w:rPr>
              <w:t>606,10</w:t>
            </w:r>
          </w:p>
        </w:tc>
      </w:tr>
      <w:tr w:rsidR="007A3DE7" w:rsidRPr="00674ADD" w:rsidTr="007A3DE7">
        <w:trPr>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A3DE7" w:rsidRPr="00341B96" w:rsidRDefault="007A3DE7" w:rsidP="00341B96">
            <w:pPr>
              <w:jc w:val="center"/>
              <w:rPr>
                <w:b/>
                <w:color w:val="000000"/>
                <w:sz w:val="22"/>
                <w:szCs w:val="22"/>
              </w:rPr>
            </w:pPr>
            <w:r w:rsidRPr="00341B96">
              <w:rPr>
                <w:b/>
                <w:color w:val="000000"/>
                <w:sz w:val="22"/>
                <w:szCs w:val="22"/>
              </w:rPr>
              <w:lastRenderedPageBreak/>
              <w:t>02</w:t>
            </w:r>
          </w:p>
        </w:tc>
        <w:tc>
          <w:tcPr>
            <w:tcW w:w="3934" w:type="dxa"/>
            <w:tcBorders>
              <w:top w:val="single" w:sz="4" w:space="0" w:color="auto"/>
              <w:left w:val="single" w:sz="4" w:space="0" w:color="auto"/>
              <w:bottom w:val="single" w:sz="4" w:space="0" w:color="auto"/>
              <w:right w:val="single" w:sz="4" w:space="0" w:color="auto"/>
            </w:tcBorders>
            <w:vAlign w:val="center"/>
            <w:hideMark/>
          </w:tcPr>
          <w:p w:rsidR="007A3DE7" w:rsidRPr="00381F0B" w:rsidRDefault="007A3DE7" w:rsidP="00BA5865">
            <w:pPr>
              <w:jc w:val="center"/>
              <w:rPr>
                <w:b/>
                <w:sz w:val="24"/>
                <w:szCs w:val="24"/>
              </w:rPr>
            </w:pPr>
            <w:r w:rsidRPr="00381F0B">
              <w:rPr>
                <w:b/>
                <w:sz w:val="24"/>
                <w:szCs w:val="24"/>
              </w:rPr>
              <w:t>Para dia: 11/08/18:</w:t>
            </w:r>
          </w:p>
          <w:p w:rsidR="007A3DE7" w:rsidRDefault="007A3DE7" w:rsidP="00BA5865">
            <w:pPr>
              <w:jc w:val="center"/>
              <w:rPr>
                <w:sz w:val="24"/>
                <w:szCs w:val="24"/>
              </w:rPr>
            </w:pPr>
          </w:p>
          <w:p w:rsidR="007A3DE7" w:rsidRPr="00381F0B" w:rsidRDefault="007A3DE7" w:rsidP="00BA5865">
            <w:pPr>
              <w:jc w:val="center"/>
              <w:rPr>
                <w:sz w:val="24"/>
                <w:szCs w:val="24"/>
              </w:rPr>
            </w:pPr>
            <w:r w:rsidRPr="00381F0B">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c>
          <w:tcPr>
            <w:tcW w:w="1100"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9129B7">
            <w:pPr>
              <w:jc w:val="center"/>
            </w:pPr>
            <w:r w:rsidRPr="00093A9D">
              <w:rPr>
                <w:sz w:val="24"/>
                <w:szCs w:val="24"/>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7A3DE7">
            <w:pPr>
              <w:jc w:val="center"/>
            </w:pPr>
            <w:r w:rsidRPr="00C0209F">
              <w:rPr>
                <w:sz w:val="24"/>
              </w:rPr>
              <w:t>40</w:t>
            </w:r>
          </w:p>
        </w:tc>
        <w:tc>
          <w:tcPr>
            <w:tcW w:w="1525" w:type="dxa"/>
            <w:tcBorders>
              <w:top w:val="single" w:sz="4" w:space="0" w:color="auto"/>
              <w:left w:val="single" w:sz="4" w:space="0" w:color="auto"/>
              <w:bottom w:val="single" w:sz="4" w:space="0" w:color="auto"/>
              <w:right w:val="single" w:sz="4" w:space="0" w:color="auto"/>
            </w:tcBorders>
            <w:vAlign w:val="center"/>
          </w:tcPr>
          <w:p w:rsidR="007A3DE7" w:rsidRPr="00F37A94" w:rsidRDefault="007A3DE7" w:rsidP="00BA5865">
            <w:pPr>
              <w:jc w:val="center"/>
              <w:rPr>
                <w:b/>
                <w:bCs/>
                <w:color w:val="000000"/>
                <w:sz w:val="22"/>
                <w:szCs w:val="14"/>
              </w:rPr>
            </w:pPr>
            <w:r>
              <w:rPr>
                <w:b/>
                <w:bCs/>
                <w:color w:val="000000"/>
                <w:sz w:val="22"/>
                <w:szCs w:val="14"/>
              </w:rPr>
              <w:t>15,95</w:t>
            </w:r>
          </w:p>
        </w:tc>
        <w:tc>
          <w:tcPr>
            <w:tcW w:w="1701" w:type="dxa"/>
            <w:tcBorders>
              <w:top w:val="single" w:sz="4" w:space="0" w:color="auto"/>
              <w:left w:val="single" w:sz="4" w:space="0" w:color="auto"/>
              <w:bottom w:val="single" w:sz="4" w:space="0" w:color="auto"/>
              <w:right w:val="single" w:sz="4" w:space="0" w:color="auto"/>
            </w:tcBorders>
            <w:vAlign w:val="center"/>
          </w:tcPr>
          <w:p w:rsidR="007A3DE7" w:rsidRPr="00F37A94" w:rsidRDefault="007A3DE7" w:rsidP="00BA5865">
            <w:pPr>
              <w:jc w:val="center"/>
              <w:rPr>
                <w:b/>
                <w:color w:val="000000"/>
                <w:sz w:val="22"/>
                <w:szCs w:val="14"/>
              </w:rPr>
            </w:pPr>
            <w:r>
              <w:rPr>
                <w:b/>
                <w:color w:val="000000"/>
                <w:sz w:val="22"/>
                <w:szCs w:val="14"/>
              </w:rPr>
              <w:t>606,10</w:t>
            </w:r>
          </w:p>
        </w:tc>
      </w:tr>
      <w:tr w:rsidR="007A3DE7" w:rsidRPr="00674ADD" w:rsidTr="007A3DE7">
        <w:trPr>
          <w:trHeight w:val="561"/>
        </w:trPr>
        <w:tc>
          <w:tcPr>
            <w:tcW w:w="7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A3DE7" w:rsidRPr="00341B96" w:rsidRDefault="007A3DE7" w:rsidP="00341B96">
            <w:pPr>
              <w:jc w:val="center"/>
              <w:rPr>
                <w:b/>
                <w:color w:val="000000"/>
                <w:sz w:val="22"/>
                <w:szCs w:val="22"/>
              </w:rPr>
            </w:pPr>
            <w:r w:rsidRPr="00341B96">
              <w:rPr>
                <w:b/>
                <w:color w:val="000000"/>
                <w:sz w:val="22"/>
                <w:szCs w:val="22"/>
              </w:rPr>
              <w:t>03</w:t>
            </w:r>
          </w:p>
        </w:tc>
        <w:tc>
          <w:tcPr>
            <w:tcW w:w="3934" w:type="dxa"/>
            <w:tcBorders>
              <w:top w:val="single" w:sz="4" w:space="0" w:color="auto"/>
              <w:left w:val="single" w:sz="4" w:space="0" w:color="auto"/>
              <w:bottom w:val="single" w:sz="4" w:space="0" w:color="auto"/>
              <w:right w:val="single" w:sz="4" w:space="0" w:color="auto"/>
            </w:tcBorders>
            <w:vAlign w:val="center"/>
            <w:hideMark/>
          </w:tcPr>
          <w:p w:rsidR="007A3DE7" w:rsidRPr="00381F0B" w:rsidRDefault="007A3DE7" w:rsidP="00BA5865">
            <w:pPr>
              <w:jc w:val="center"/>
              <w:rPr>
                <w:b/>
                <w:sz w:val="24"/>
                <w:szCs w:val="24"/>
              </w:rPr>
            </w:pPr>
            <w:r w:rsidRPr="00381F0B">
              <w:rPr>
                <w:b/>
                <w:sz w:val="24"/>
                <w:szCs w:val="24"/>
              </w:rPr>
              <w:t>Para dia: 22/09/18:</w:t>
            </w:r>
          </w:p>
          <w:p w:rsidR="007A3DE7" w:rsidRDefault="007A3DE7" w:rsidP="00BA5865">
            <w:pPr>
              <w:jc w:val="center"/>
              <w:rPr>
                <w:b/>
                <w:sz w:val="24"/>
                <w:szCs w:val="24"/>
              </w:rPr>
            </w:pPr>
          </w:p>
          <w:p w:rsidR="007A3DE7" w:rsidRDefault="007A3DE7" w:rsidP="00BA5865">
            <w:pPr>
              <w:jc w:val="center"/>
              <w:rPr>
                <w:sz w:val="24"/>
                <w:szCs w:val="24"/>
              </w:rPr>
            </w:pPr>
            <w:r w:rsidRPr="00381F0B">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c>
          <w:tcPr>
            <w:tcW w:w="1100"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9129B7">
            <w:pPr>
              <w:jc w:val="center"/>
            </w:pPr>
            <w:r w:rsidRPr="00093A9D">
              <w:rPr>
                <w:sz w:val="24"/>
                <w:szCs w:val="24"/>
              </w:rPr>
              <w:t>Und.</w:t>
            </w:r>
          </w:p>
        </w:tc>
        <w:tc>
          <w:tcPr>
            <w:tcW w:w="1027"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7A3DE7">
            <w:pPr>
              <w:jc w:val="center"/>
            </w:pPr>
            <w:r w:rsidRPr="00C0209F">
              <w:rPr>
                <w:sz w:val="24"/>
              </w:rPr>
              <w:t>40</w:t>
            </w:r>
          </w:p>
        </w:tc>
        <w:tc>
          <w:tcPr>
            <w:tcW w:w="1525" w:type="dxa"/>
            <w:tcBorders>
              <w:top w:val="single" w:sz="4" w:space="0" w:color="auto"/>
              <w:left w:val="single" w:sz="4" w:space="0" w:color="auto"/>
              <w:bottom w:val="single" w:sz="4" w:space="0" w:color="auto"/>
              <w:right w:val="single" w:sz="4" w:space="0" w:color="auto"/>
            </w:tcBorders>
            <w:vAlign w:val="center"/>
          </w:tcPr>
          <w:p w:rsidR="007A3DE7" w:rsidRPr="00F37A94" w:rsidRDefault="007A3DE7" w:rsidP="00BA5865">
            <w:pPr>
              <w:jc w:val="center"/>
              <w:rPr>
                <w:b/>
                <w:bCs/>
                <w:color w:val="000000"/>
                <w:sz w:val="22"/>
                <w:szCs w:val="14"/>
              </w:rPr>
            </w:pPr>
            <w:r>
              <w:rPr>
                <w:b/>
                <w:bCs/>
                <w:color w:val="000000"/>
                <w:sz w:val="22"/>
                <w:szCs w:val="14"/>
              </w:rPr>
              <w:t>15,95</w:t>
            </w:r>
          </w:p>
        </w:tc>
        <w:tc>
          <w:tcPr>
            <w:tcW w:w="1701" w:type="dxa"/>
            <w:tcBorders>
              <w:top w:val="single" w:sz="4" w:space="0" w:color="auto"/>
              <w:left w:val="single" w:sz="4" w:space="0" w:color="auto"/>
              <w:bottom w:val="single" w:sz="4" w:space="0" w:color="auto"/>
              <w:right w:val="single" w:sz="4" w:space="0" w:color="auto"/>
            </w:tcBorders>
            <w:vAlign w:val="center"/>
          </w:tcPr>
          <w:p w:rsidR="007A3DE7" w:rsidRPr="00F37A94" w:rsidRDefault="007A3DE7" w:rsidP="00BA5865">
            <w:pPr>
              <w:jc w:val="center"/>
              <w:rPr>
                <w:b/>
                <w:color w:val="000000"/>
                <w:sz w:val="22"/>
                <w:szCs w:val="14"/>
              </w:rPr>
            </w:pPr>
            <w:r>
              <w:rPr>
                <w:b/>
                <w:color w:val="000000"/>
                <w:sz w:val="22"/>
                <w:szCs w:val="14"/>
              </w:rPr>
              <w:t>606,10</w:t>
            </w:r>
          </w:p>
        </w:tc>
      </w:tr>
      <w:tr w:rsidR="00341B96" w:rsidRPr="00674ADD" w:rsidTr="009129B7">
        <w:trPr>
          <w:trHeight w:val="561"/>
        </w:trPr>
        <w:tc>
          <w:tcPr>
            <w:tcW w:w="829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41B96" w:rsidRPr="00341B96" w:rsidRDefault="00341B96" w:rsidP="00341B96">
            <w:pPr>
              <w:jc w:val="right"/>
              <w:rPr>
                <w:b/>
                <w:sz w:val="22"/>
              </w:rPr>
            </w:pPr>
            <w:r w:rsidRPr="00341B96">
              <w:rPr>
                <w:b/>
                <w:sz w:val="22"/>
              </w:rPr>
              <w:t>TOTAL ESTIMADO</w:t>
            </w:r>
          </w:p>
        </w:tc>
        <w:tc>
          <w:tcPr>
            <w:tcW w:w="1701" w:type="dxa"/>
            <w:tcBorders>
              <w:top w:val="single" w:sz="4" w:space="0" w:color="auto"/>
              <w:left w:val="single" w:sz="4" w:space="0" w:color="auto"/>
              <w:bottom w:val="single" w:sz="4" w:space="0" w:color="auto"/>
              <w:right w:val="single" w:sz="4" w:space="0" w:color="auto"/>
            </w:tcBorders>
            <w:vAlign w:val="center"/>
          </w:tcPr>
          <w:p w:rsidR="00341B96" w:rsidRPr="00341B96" w:rsidRDefault="007A3DE7" w:rsidP="00341B96">
            <w:pPr>
              <w:jc w:val="center"/>
              <w:rPr>
                <w:b/>
              </w:rPr>
            </w:pPr>
            <w:r>
              <w:rPr>
                <w:b/>
                <w:sz w:val="24"/>
              </w:rPr>
              <w:t>1914,00</w:t>
            </w:r>
          </w:p>
        </w:tc>
      </w:tr>
    </w:tbl>
    <w:p w:rsidR="00674ADD" w:rsidRDefault="00674ADD" w:rsidP="00494B2C">
      <w:pPr>
        <w:pStyle w:val="Cabealho"/>
        <w:tabs>
          <w:tab w:val="clear" w:pos="4419"/>
          <w:tab w:val="clear" w:pos="8838"/>
        </w:tabs>
        <w:jc w:val="both"/>
        <w:rPr>
          <w:b/>
          <w:bCs/>
          <w:color w:val="000000" w:themeColor="text1"/>
          <w:sz w:val="24"/>
          <w:szCs w:val="24"/>
        </w:rPr>
      </w:pPr>
    </w:p>
    <w:p w:rsidR="009129B7" w:rsidRDefault="009129B7" w:rsidP="00494B2C">
      <w:pPr>
        <w:ind w:left="-851"/>
        <w:jc w:val="center"/>
        <w:rPr>
          <w:i/>
          <w:color w:val="000000" w:themeColor="text1"/>
          <w:sz w:val="24"/>
          <w:szCs w:val="24"/>
          <w:u w:val="single"/>
        </w:rPr>
      </w:pPr>
    </w:p>
    <w:p w:rsidR="009129B7" w:rsidRDefault="009129B7" w:rsidP="00494B2C">
      <w:pPr>
        <w:ind w:left="-851"/>
        <w:jc w:val="center"/>
        <w:rPr>
          <w:i/>
          <w:color w:val="000000" w:themeColor="text1"/>
          <w:sz w:val="24"/>
          <w:szCs w:val="24"/>
          <w:u w:val="single"/>
        </w:rPr>
      </w:pP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u w:val="single"/>
        </w:rPr>
        <w:t>_______________________________</w:t>
      </w:r>
    </w:p>
    <w:p w:rsidR="00820843" w:rsidRPr="00820843" w:rsidRDefault="00820843" w:rsidP="00494B2C">
      <w:pPr>
        <w:ind w:left="-851"/>
        <w:jc w:val="center"/>
        <w:rPr>
          <w:b/>
          <w:i/>
          <w:color w:val="000000" w:themeColor="text1"/>
          <w:sz w:val="24"/>
          <w:szCs w:val="24"/>
        </w:rPr>
      </w:pPr>
      <w:r w:rsidRPr="00820843">
        <w:rPr>
          <w:b/>
          <w:i/>
          <w:color w:val="000000" w:themeColor="text1"/>
          <w:sz w:val="24"/>
          <w:szCs w:val="24"/>
        </w:rPr>
        <w:t>Marcos Welber P. Vieira</w:t>
      </w:r>
    </w:p>
    <w:p w:rsidR="00820843" w:rsidRPr="00820843" w:rsidRDefault="00820843" w:rsidP="00494B2C">
      <w:pPr>
        <w:ind w:left="-851"/>
        <w:jc w:val="center"/>
        <w:rPr>
          <w:i/>
          <w:color w:val="000000" w:themeColor="text1"/>
          <w:sz w:val="24"/>
          <w:szCs w:val="24"/>
          <w:u w:val="single"/>
        </w:rPr>
      </w:pPr>
      <w:r w:rsidRPr="00820843">
        <w:rPr>
          <w:i/>
          <w:color w:val="000000" w:themeColor="text1"/>
          <w:sz w:val="24"/>
          <w:szCs w:val="24"/>
        </w:rPr>
        <w:t>Secretário Municipal de Saúde</w:t>
      </w: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F37A94" w:rsidRDefault="00F37A94"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2132D7">
        <w:rPr>
          <w:b/>
          <w:bCs/>
          <w:color w:val="000000" w:themeColor="text1"/>
          <w:sz w:val="24"/>
          <w:szCs w:val="24"/>
        </w:rPr>
        <w:t>034</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494B2C">
      <w:pPr>
        <w:rPr>
          <w:b/>
          <w:bCs/>
          <w:color w:val="000000" w:themeColor="text1"/>
          <w:sz w:val="24"/>
          <w:szCs w:val="24"/>
        </w:rPr>
      </w:pPr>
    </w:p>
    <w:p w:rsidR="008A6E70" w:rsidRPr="008E24C5" w:rsidRDefault="008A6E70" w:rsidP="00341B96">
      <w:pPr>
        <w:pStyle w:val="Ttulo2"/>
        <w:rPr>
          <w:bCs/>
          <w:color w:val="000000" w:themeColor="text1"/>
          <w:szCs w:val="24"/>
        </w:rPr>
      </w:pPr>
      <w:r w:rsidRPr="008E24C5">
        <w:rPr>
          <w:bCs/>
          <w:color w:val="000000" w:themeColor="text1"/>
          <w:szCs w:val="24"/>
        </w:rPr>
        <w:t>EMPRESA:_____________________________________________________</w:t>
      </w:r>
      <w:r w:rsidR="00341B96">
        <w:rPr>
          <w:bCs/>
          <w:color w:val="000000" w:themeColor="text1"/>
          <w:szCs w:val="24"/>
        </w:rPr>
        <w:t>___</w:t>
      </w:r>
      <w:r w:rsidRPr="008E24C5">
        <w:rPr>
          <w:bCs/>
          <w:color w:val="000000" w:themeColor="text1"/>
          <w:szCs w:val="24"/>
        </w:rPr>
        <w:t>______</w:t>
      </w:r>
    </w:p>
    <w:p w:rsidR="008A6E70" w:rsidRPr="008E24C5" w:rsidRDefault="008A6E70"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341B96">
      <w:pPr>
        <w:rPr>
          <w:b/>
          <w:bCs/>
          <w:color w:val="000000" w:themeColor="text1"/>
          <w:sz w:val="24"/>
          <w:szCs w:val="24"/>
        </w:rPr>
      </w:pPr>
    </w:p>
    <w:p w:rsidR="00BD1DBC" w:rsidRPr="008E24C5" w:rsidRDefault="008A6E70" w:rsidP="00341B96">
      <w:pPr>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341B96">
      <w:pPr>
        <w:rPr>
          <w:b/>
          <w:bCs/>
          <w:color w:val="000000" w:themeColor="text1"/>
          <w:sz w:val="24"/>
          <w:szCs w:val="24"/>
        </w:rPr>
      </w:pPr>
    </w:p>
    <w:p w:rsidR="008A6E70" w:rsidRPr="008E24C5" w:rsidRDefault="008A6E70" w:rsidP="00341B96">
      <w:pPr>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341B96" w:rsidRDefault="00341B96" w:rsidP="00494B2C">
      <w:pPr>
        <w:ind w:firstLine="851"/>
        <w:rPr>
          <w:b/>
          <w:bCs/>
          <w:color w:val="000000" w:themeColor="text1"/>
          <w:sz w:val="24"/>
          <w:szCs w:val="24"/>
        </w:rPr>
      </w:pPr>
    </w:p>
    <w:p w:rsidR="009129B7" w:rsidRDefault="009129B7" w:rsidP="00494B2C">
      <w:pPr>
        <w:ind w:firstLine="851"/>
        <w:rPr>
          <w:b/>
          <w:b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4396"/>
        <w:gridCol w:w="851"/>
        <w:gridCol w:w="991"/>
        <w:gridCol w:w="1417"/>
        <w:gridCol w:w="1560"/>
      </w:tblGrid>
      <w:tr w:rsidR="009129B7" w:rsidRPr="00674ADD" w:rsidTr="009129B7">
        <w:trPr>
          <w:cantSplit/>
          <w:trHeight w:val="525"/>
        </w:trPr>
        <w:tc>
          <w:tcPr>
            <w:tcW w:w="988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29B7" w:rsidRPr="00F37A94" w:rsidRDefault="009129B7" w:rsidP="0007380F">
            <w:pPr>
              <w:jc w:val="center"/>
              <w:rPr>
                <w:b/>
                <w:sz w:val="18"/>
                <w:szCs w:val="18"/>
                <w:u w:val="single"/>
              </w:rPr>
            </w:pPr>
            <w:r w:rsidRPr="00F37A94">
              <w:rPr>
                <w:b/>
                <w:sz w:val="18"/>
                <w:szCs w:val="18"/>
                <w:u w:val="single"/>
              </w:rPr>
              <w:t>LOTE ÚNICO</w:t>
            </w:r>
          </w:p>
        </w:tc>
      </w:tr>
      <w:tr w:rsidR="009129B7" w:rsidRPr="00674ADD" w:rsidTr="009129B7">
        <w:trPr>
          <w:cantSplit/>
          <w:trHeight w:val="1009"/>
        </w:trPr>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29B7" w:rsidRPr="00341B96" w:rsidRDefault="009129B7" w:rsidP="00532AB7">
            <w:pPr>
              <w:tabs>
                <w:tab w:val="left" w:pos="494"/>
              </w:tabs>
              <w:jc w:val="center"/>
              <w:rPr>
                <w:b/>
                <w:bCs/>
                <w:sz w:val="18"/>
                <w:szCs w:val="18"/>
              </w:rPr>
            </w:pPr>
            <w:r w:rsidRPr="0092125D">
              <w:rPr>
                <w:b/>
                <w:bCs/>
                <w:sz w:val="16"/>
                <w:szCs w:val="18"/>
              </w:rPr>
              <w:t>ITEM</w:t>
            </w:r>
          </w:p>
        </w:tc>
        <w:tc>
          <w:tcPr>
            <w:tcW w:w="43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29B7" w:rsidRPr="00341B96" w:rsidRDefault="009129B7" w:rsidP="00532AB7">
            <w:pPr>
              <w:jc w:val="center"/>
              <w:rPr>
                <w:b/>
                <w:bCs/>
                <w:sz w:val="18"/>
                <w:szCs w:val="18"/>
              </w:rPr>
            </w:pPr>
            <w:r w:rsidRPr="00341B96">
              <w:rPr>
                <w:b/>
                <w:bCs/>
                <w:sz w:val="18"/>
                <w:szCs w:val="18"/>
              </w:rPr>
              <w:t>ESPECIFICAÇÃO</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29B7" w:rsidRPr="00341B96" w:rsidRDefault="009129B7" w:rsidP="00532AB7">
            <w:pPr>
              <w:jc w:val="center"/>
              <w:rPr>
                <w:b/>
                <w:bCs/>
                <w:sz w:val="18"/>
                <w:szCs w:val="18"/>
              </w:rPr>
            </w:pPr>
            <w:r w:rsidRPr="00341B96">
              <w:rPr>
                <w:b/>
                <w:bCs/>
                <w:sz w:val="18"/>
                <w:szCs w:val="18"/>
              </w:rPr>
              <w:t>UN</w:t>
            </w:r>
          </w:p>
        </w:tc>
        <w:tc>
          <w:tcPr>
            <w:tcW w:w="9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129B7" w:rsidRPr="00341B96" w:rsidRDefault="009129B7" w:rsidP="00532AB7">
            <w:pPr>
              <w:jc w:val="center"/>
              <w:rPr>
                <w:b/>
                <w:bCs/>
                <w:sz w:val="18"/>
                <w:szCs w:val="18"/>
              </w:rPr>
            </w:pPr>
            <w:r w:rsidRPr="00341B96">
              <w:rPr>
                <w:b/>
                <w:bCs/>
                <w:sz w:val="18"/>
                <w:szCs w:val="18"/>
              </w:rPr>
              <w:t>QUANT</w:t>
            </w:r>
          </w:p>
        </w:tc>
        <w:tc>
          <w:tcPr>
            <w:tcW w:w="1417" w:type="dxa"/>
            <w:tcBorders>
              <w:top w:val="single" w:sz="4" w:space="0" w:color="auto"/>
              <w:left w:val="single" w:sz="4" w:space="0" w:color="auto"/>
              <w:right w:val="single" w:sz="4" w:space="0" w:color="auto"/>
            </w:tcBorders>
            <w:shd w:val="clear" w:color="auto" w:fill="DBE5F1" w:themeFill="accent1" w:themeFillTint="33"/>
            <w:vAlign w:val="center"/>
          </w:tcPr>
          <w:p w:rsidR="009129B7" w:rsidRPr="00341B96" w:rsidRDefault="009129B7" w:rsidP="00532AB7">
            <w:pPr>
              <w:jc w:val="center"/>
              <w:rPr>
                <w:b/>
                <w:sz w:val="18"/>
                <w:szCs w:val="18"/>
              </w:rPr>
            </w:pPr>
            <w:r w:rsidRPr="00341B96">
              <w:rPr>
                <w:b/>
                <w:sz w:val="18"/>
                <w:szCs w:val="18"/>
              </w:rPr>
              <w:t>VALOR UNITÁRIO</w:t>
            </w:r>
          </w:p>
        </w:tc>
        <w:tc>
          <w:tcPr>
            <w:tcW w:w="1560" w:type="dxa"/>
            <w:tcBorders>
              <w:top w:val="single" w:sz="4" w:space="0" w:color="auto"/>
              <w:left w:val="single" w:sz="4" w:space="0" w:color="auto"/>
              <w:right w:val="single" w:sz="4" w:space="0" w:color="auto"/>
            </w:tcBorders>
            <w:shd w:val="clear" w:color="auto" w:fill="DBE5F1" w:themeFill="accent1" w:themeFillTint="33"/>
            <w:vAlign w:val="center"/>
          </w:tcPr>
          <w:p w:rsidR="009129B7" w:rsidRPr="00341B96" w:rsidRDefault="009129B7" w:rsidP="00532AB7">
            <w:pPr>
              <w:jc w:val="center"/>
              <w:rPr>
                <w:b/>
                <w:sz w:val="18"/>
                <w:szCs w:val="18"/>
              </w:rPr>
            </w:pPr>
            <w:r w:rsidRPr="00341B96">
              <w:rPr>
                <w:b/>
                <w:sz w:val="18"/>
                <w:szCs w:val="18"/>
              </w:rPr>
              <w:t xml:space="preserve">VALOR </w:t>
            </w:r>
            <w:r>
              <w:rPr>
                <w:b/>
                <w:sz w:val="18"/>
                <w:szCs w:val="18"/>
              </w:rPr>
              <w:t>TOTAL</w:t>
            </w:r>
          </w:p>
        </w:tc>
      </w:tr>
      <w:tr w:rsidR="007A3DE7" w:rsidRPr="00674ADD" w:rsidTr="007A3DE7">
        <w:trPr>
          <w:cantSplit/>
          <w:trHeight w:val="485"/>
        </w:trPr>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A3DE7" w:rsidRPr="00341B96" w:rsidRDefault="007A3DE7" w:rsidP="00E014BC">
            <w:pPr>
              <w:jc w:val="center"/>
              <w:rPr>
                <w:b/>
                <w:color w:val="000000"/>
                <w:sz w:val="22"/>
                <w:szCs w:val="22"/>
              </w:rPr>
            </w:pPr>
            <w:r w:rsidRPr="00341B96">
              <w:rPr>
                <w:b/>
                <w:color w:val="000000"/>
                <w:sz w:val="22"/>
                <w:szCs w:val="22"/>
              </w:rPr>
              <w:t>01</w:t>
            </w:r>
          </w:p>
        </w:tc>
        <w:tc>
          <w:tcPr>
            <w:tcW w:w="4396" w:type="dxa"/>
            <w:tcBorders>
              <w:top w:val="single" w:sz="4" w:space="0" w:color="auto"/>
              <w:left w:val="single" w:sz="4" w:space="0" w:color="auto"/>
              <w:bottom w:val="single" w:sz="4" w:space="0" w:color="auto"/>
              <w:right w:val="single" w:sz="4" w:space="0" w:color="auto"/>
            </w:tcBorders>
            <w:vAlign w:val="center"/>
            <w:hideMark/>
          </w:tcPr>
          <w:p w:rsidR="007A3DE7" w:rsidRPr="00381F0B" w:rsidRDefault="007A3DE7" w:rsidP="00BA5865">
            <w:pPr>
              <w:jc w:val="center"/>
              <w:rPr>
                <w:b/>
                <w:sz w:val="24"/>
                <w:szCs w:val="24"/>
              </w:rPr>
            </w:pPr>
            <w:r w:rsidRPr="00381F0B">
              <w:rPr>
                <w:b/>
                <w:sz w:val="24"/>
                <w:szCs w:val="24"/>
              </w:rPr>
              <w:t>Para dia: 05/05/18:</w:t>
            </w:r>
          </w:p>
          <w:p w:rsidR="007A3DE7" w:rsidRPr="00381F0B" w:rsidRDefault="007A3DE7" w:rsidP="00BA5865">
            <w:pPr>
              <w:jc w:val="center"/>
              <w:rPr>
                <w:b/>
                <w:sz w:val="24"/>
                <w:szCs w:val="24"/>
              </w:rPr>
            </w:pPr>
          </w:p>
          <w:p w:rsidR="007A3DE7" w:rsidRPr="00381F0B" w:rsidRDefault="007A3DE7" w:rsidP="00BA5865">
            <w:pPr>
              <w:jc w:val="center"/>
              <w:rPr>
                <w:sz w:val="24"/>
                <w:szCs w:val="24"/>
              </w:rPr>
            </w:pPr>
            <w:r w:rsidRPr="00381F0B">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DE7" w:rsidRPr="0018318B" w:rsidRDefault="007A3DE7" w:rsidP="00BA5865">
            <w:pPr>
              <w:jc w:val="center"/>
              <w:rPr>
                <w:sz w:val="24"/>
                <w:szCs w:val="24"/>
              </w:rPr>
            </w:pPr>
            <w:r>
              <w:rPr>
                <w:sz w:val="24"/>
                <w:szCs w:val="24"/>
              </w:rPr>
              <w:t>Und.</w:t>
            </w:r>
          </w:p>
        </w:tc>
        <w:tc>
          <w:tcPr>
            <w:tcW w:w="991"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7A3DE7">
            <w:pPr>
              <w:jc w:val="center"/>
            </w:pPr>
            <w:r w:rsidRPr="00A07527">
              <w:rPr>
                <w:sz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7A3DE7" w:rsidRPr="00341B96" w:rsidRDefault="007A3DE7" w:rsidP="00E014BC">
            <w:pPr>
              <w:jc w:val="center"/>
              <w:rPr>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A3DE7" w:rsidRPr="00341B96" w:rsidRDefault="007A3DE7" w:rsidP="00E014BC">
            <w:pPr>
              <w:jc w:val="center"/>
              <w:rPr>
                <w:b/>
                <w:color w:val="000000"/>
                <w:sz w:val="24"/>
                <w:szCs w:val="24"/>
              </w:rPr>
            </w:pPr>
          </w:p>
        </w:tc>
      </w:tr>
      <w:tr w:rsidR="007A3DE7" w:rsidRPr="00674ADD" w:rsidTr="007A3DE7">
        <w:trPr>
          <w:cantSplit/>
          <w:trHeight w:val="561"/>
        </w:trPr>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A3DE7" w:rsidRPr="00341B96" w:rsidRDefault="007A3DE7" w:rsidP="00E014BC">
            <w:pPr>
              <w:jc w:val="center"/>
              <w:rPr>
                <w:b/>
                <w:color w:val="000000"/>
                <w:sz w:val="22"/>
                <w:szCs w:val="22"/>
              </w:rPr>
            </w:pPr>
            <w:r w:rsidRPr="00341B96">
              <w:rPr>
                <w:b/>
                <w:color w:val="000000"/>
                <w:sz w:val="22"/>
                <w:szCs w:val="22"/>
              </w:rPr>
              <w:t>02</w:t>
            </w:r>
          </w:p>
        </w:tc>
        <w:tc>
          <w:tcPr>
            <w:tcW w:w="4396" w:type="dxa"/>
            <w:tcBorders>
              <w:top w:val="single" w:sz="4" w:space="0" w:color="auto"/>
              <w:left w:val="single" w:sz="4" w:space="0" w:color="auto"/>
              <w:bottom w:val="single" w:sz="4" w:space="0" w:color="auto"/>
              <w:right w:val="single" w:sz="4" w:space="0" w:color="auto"/>
            </w:tcBorders>
            <w:vAlign w:val="center"/>
            <w:hideMark/>
          </w:tcPr>
          <w:p w:rsidR="007A3DE7" w:rsidRPr="00381F0B" w:rsidRDefault="007A3DE7" w:rsidP="00BA5865">
            <w:pPr>
              <w:jc w:val="center"/>
              <w:rPr>
                <w:b/>
                <w:sz w:val="24"/>
                <w:szCs w:val="24"/>
              </w:rPr>
            </w:pPr>
            <w:r w:rsidRPr="00381F0B">
              <w:rPr>
                <w:b/>
                <w:sz w:val="24"/>
                <w:szCs w:val="24"/>
              </w:rPr>
              <w:t>Para dia: 11/08/18:</w:t>
            </w:r>
          </w:p>
          <w:p w:rsidR="007A3DE7" w:rsidRDefault="007A3DE7" w:rsidP="00BA5865">
            <w:pPr>
              <w:jc w:val="center"/>
              <w:rPr>
                <w:sz w:val="24"/>
                <w:szCs w:val="24"/>
              </w:rPr>
            </w:pPr>
          </w:p>
          <w:p w:rsidR="007A3DE7" w:rsidRPr="00381F0B" w:rsidRDefault="007A3DE7" w:rsidP="00BA5865">
            <w:pPr>
              <w:jc w:val="center"/>
              <w:rPr>
                <w:sz w:val="24"/>
                <w:szCs w:val="24"/>
              </w:rPr>
            </w:pPr>
            <w:r w:rsidRPr="00381F0B">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BA5865">
            <w:pPr>
              <w:jc w:val="center"/>
            </w:pPr>
            <w:r w:rsidRPr="00093A9D">
              <w:rPr>
                <w:sz w:val="24"/>
                <w:szCs w:val="24"/>
              </w:rPr>
              <w:t>Und.</w:t>
            </w:r>
          </w:p>
        </w:tc>
        <w:tc>
          <w:tcPr>
            <w:tcW w:w="991"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7A3DE7">
            <w:pPr>
              <w:jc w:val="center"/>
            </w:pPr>
            <w:r w:rsidRPr="00A07527">
              <w:rPr>
                <w:sz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7A3DE7" w:rsidRPr="00341B96" w:rsidRDefault="007A3DE7" w:rsidP="00E014BC">
            <w:pPr>
              <w:jc w:val="center"/>
              <w:rPr>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A3DE7" w:rsidRPr="00341B96" w:rsidRDefault="007A3DE7" w:rsidP="00E014BC">
            <w:pPr>
              <w:jc w:val="center"/>
              <w:rPr>
                <w:b/>
                <w:color w:val="000000"/>
                <w:sz w:val="24"/>
                <w:szCs w:val="24"/>
              </w:rPr>
            </w:pPr>
          </w:p>
        </w:tc>
      </w:tr>
      <w:tr w:rsidR="007A3DE7" w:rsidRPr="00674ADD" w:rsidTr="007A3DE7">
        <w:trPr>
          <w:cantSplit/>
          <w:trHeight w:val="561"/>
        </w:trPr>
        <w:tc>
          <w:tcPr>
            <w:tcW w:w="6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A3DE7" w:rsidRPr="00341B96" w:rsidRDefault="007A3DE7" w:rsidP="00E014BC">
            <w:pPr>
              <w:jc w:val="center"/>
              <w:rPr>
                <w:b/>
                <w:color w:val="000000"/>
                <w:sz w:val="22"/>
                <w:szCs w:val="22"/>
              </w:rPr>
            </w:pPr>
            <w:r w:rsidRPr="00341B96">
              <w:rPr>
                <w:b/>
                <w:color w:val="000000"/>
                <w:sz w:val="22"/>
                <w:szCs w:val="22"/>
              </w:rPr>
              <w:lastRenderedPageBreak/>
              <w:t>03</w:t>
            </w:r>
          </w:p>
        </w:tc>
        <w:tc>
          <w:tcPr>
            <w:tcW w:w="4396" w:type="dxa"/>
            <w:tcBorders>
              <w:top w:val="single" w:sz="4" w:space="0" w:color="auto"/>
              <w:left w:val="single" w:sz="4" w:space="0" w:color="auto"/>
              <w:bottom w:val="single" w:sz="4" w:space="0" w:color="auto"/>
              <w:right w:val="single" w:sz="4" w:space="0" w:color="auto"/>
            </w:tcBorders>
            <w:vAlign w:val="center"/>
            <w:hideMark/>
          </w:tcPr>
          <w:p w:rsidR="007A3DE7" w:rsidRPr="00381F0B" w:rsidRDefault="007A3DE7" w:rsidP="00BA5865">
            <w:pPr>
              <w:jc w:val="center"/>
              <w:rPr>
                <w:b/>
                <w:sz w:val="24"/>
                <w:szCs w:val="24"/>
              </w:rPr>
            </w:pPr>
            <w:r w:rsidRPr="00381F0B">
              <w:rPr>
                <w:b/>
                <w:sz w:val="24"/>
                <w:szCs w:val="24"/>
              </w:rPr>
              <w:t>Para dia: 22/09/18:</w:t>
            </w:r>
          </w:p>
          <w:p w:rsidR="007A3DE7" w:rsidRDefault="007A3DE7" w:rsidP="00BA5865">
            <w:pPr>
              <w:jc w:val="center"/>
              <w:rPr>
                <w:b/>
                <w:sz w:val="24"/>
                <w:szCs w:val="24"/>
              </w:rPr>
            </w:pPr>
          </w:p>
          <w:p w:rsidR="007A3DE7" w:rsidRDefault="007A3DE7" w:rsidP="00BA5865">
            <w:pPr>
              <w:jc w:val="center"/>
              <w:rPr>
                <w:sz w:val="24"/>
                <w:szCs w:val="24"/>
              </w:rPr>
            </w:pPr>
            <w:r w:rsidRPr="00381F0B">
              <w:rPr>
                <w:sz w:val="24"/>
                <w:szCs w:val="24"/>
              </w:rPr>
              <w:t>Refeições (quentinha) – Arroz, farofa, seleta de legumes com maionese (embalada em porções individuais e separado do alimento quente) e carne bovina assada (lagarto redondo) com molho, acondicionada em embalagem de alumínio descartável (redonda) apropriada para este fim, garfos descartáveis, facas descartáveis e guardanapos de papel, retirada junto ao fornecedor por funcionário da prefeitura às 11h15min.</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BA5865">
            <w:pPr>
              <w:jc w:val="center"/>
            </w:pPr>
            <w:r w:rsidRPr="00093A9D">
              <w:rPr>
                <w:sz w:val="24"/>
                <w:szCs w:val="24"/>
              </w:rPr>
              <w:t>Und.</w:t>
            </w:r>
          </w:p>
        </w:tc>
        <w:tc>
          <w:tcPr>
            <w:tcW w:w="991" w:type="dxa"/>
            <w:tcBorders>
              <w:top w:val="single" w:sz="4" w:space="0" w:color="auto"/>
              <w:left w:val="single" w:sz="4" w:space="0" w:color="auto"/>
              <w:bottom w:val="single" w:sz="4" w:space="0" w:color="auto"/>
              <w:right w:val="single" w:sz="4" w:space="0" w:color="auto"/>
            </w:tcBorders>
            <w:vAlign w:val="center"/>
            <w:hideMark/>
          </w:tcPr>
          <w:p w:rsidR="007A3DE7" w:rsidRDefault="007A3DE7" w:rsidP="007A3DE7">
            <w:pPr>
              <w:jc w:val="center"/>
            </w:pPr>
            <w:r w:rsidRPr="00A07527">
              <w:rPr>
                <w:sz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7A3DE7" w:rsidRPr="00341B96" w:rsidRDefault="007A3DE7" w:rsidP="00E014BC">
            <w:pPr>
              <w:jc w:val="center"/>
              <w:rPr>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A3DE7" w:rsidRPr="00341B96" w:rsidRDefault="007A3DE7" w:rsidP="00E014BC">
            <w:pPr>
              <w:jc w:val="center"/>
              <w:rPr>
                <w:b/>
                <w:color w:val="000000"/>
                <w:sz w:val="24"/>
                <w:szCs w:val="24"/>
              </w:rPr>
            </w:pPr>
          </w:p>
        </w:tc>
      </w:tr>
      <w:tr w:rsidR="009129B7" w:rsidRPr="00674ADD" w:rsidTr="000704EC">
        <w:trPr>
          <w:cantSplit/>
          <w:trHeight w:val="561"/>
        </w:trPr>
        <w:tc>
          <w:tcPr>
            <w:tcW w:w="832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129B7" w:rsidRPr="00341B96" w:rsidRDefault="009129B7" w:rsidP="009129B7">
            <w:pPr>
              <w:jc w:val="right"/>
              <w:rPr>
                <w:b/>
                <w:bCs/>
                <w:color w:val="000000"/>
                <w:sz w:val="24"/>
                <w:szCs w:val="24"/>
              </w:rPr>
            </w:pPr>
            <w:r>
              <w:rPr>
                <w:b/>
                <w:bCs/>
                <w:color w:val="000000"/>
                <w:sz w:val="24"/>
                <w:szCs w:val="24"/>
              </w:rPr>
              <w:t>TOTAL</w:t>
            </w:r>
          </w:p>
        </w:tc>
        <w:tc>
          <w:tcPr>
            <w:tcW w:w="1560" w:type="dxa"/>
            <w:tcBorders>
              <w:top w:val="single" w:sz="4" w:space="0" w:color="auto"/>
              <w:left w:val="single" w:sz="4" w:space="0" w:color="auto"/>
              <w:bottom w:val="single" w:sz="4" w:space="0" w:color="auto"/>
              <w:right w:val="single" w:sz="4" w:space="0" w:color="auto"/>
            </w:tcBorders>
            <w:vAlign w:val="center"/>
          </w:tcPr>
          <w:p w:rsidR="009129B7" w:rsidRPr="00341B96" w:rsidRDefault="009129B7" w:rsidP="00E014BC">
            <w:pPr>
              <w:jc w:val="center"/>
              <w:rPr>
                <w:b/>
                <w:color w:val="000000"/>
                <w:sz w:val="24"/>
                <w:szCs w:val="24"/>
              </w:rPr>
            </w:pPr>
          </w:p>
        </w:tc>
      </w:tr>
    </w:tbl>
    <w:p w:rsidR="0092125D" w:rsidRDefault="0092125D" w:rsidP="00494B2C">
      <w:pPr>
        <w:ind w:firstLine="851"/>
        <w:rPr>
          <w:b/>
          <w:bCs/>
          <w:color w:val="000000" w:themeColor="text1"/>
          <w:sz w:val="24"/>
          <w:szCs w:val="24"/>
        </w:rPr>
      </w:pPr>
    </w:p>
    <w:p w:rsidR="00510896" w:rsidRDefault="00AE18D2" w:rsidP="00494B2C">
      <w:pPr>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9129B7" w:rsidRDefault="009129B7" w:rsidP="009129B7">
      <w:pPr>
        <w:spacing w:line="360" w:lineRule="auto"/>
        <w:rPr>
          <w:b/>
          <w:bCs/>
          <w:sz w:val="24"/>
          <w:szCs w:val="24"/>
          <w:u w:val="single"/>
        </w:rPr>
      </w:pPr>
    </w:p>
    <w:p w:rsidR="009129B7" w:rsidRPr="006937C1" w:rsidRDefault="009129B7" w:rsidP="009129B7">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AE18D2" w:rsidRPr="008E24C5" w:rsidRDefault="0065328B" w:rsidP="00494B2C">
      <w:pPr>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494B2C">
      <w:pPr>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494B2C">
      <w:pPr>
        <w:jc w:val="both"/>
        <w:rPr>
          <w:color w:val="000000" w:themeColor="text1"/>
          <w:sz w:val="24"/>
          <w:szCs w:val="24"/>
        </w:rPr>
      </w:pPr>
    </w:p>
    <w:p w:rsidR="00AE18D2" w:rsidRPr="008E24C5" w:rsidRDefault="00AE18D2" w:rsidP="00494B2C">
      <w:pPr>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494B2C">
      <w:pPr>
        <w:ind w:left="240"/>
        <w:jc w:val="center"/>
        <w:rPr>
          <w:color w:val="000000" w:themeColor="text1"/>
          <w:sz w:val="24"/>
          <w:szCs w:val="24"/>
        </w:rPr>
      </w:pPr>
    </w:p>
    <w:p w:rsidR="00AE18D2" w:rsidRPr="008E24C5" w:rsidRDefault="00AE18D2" w:rsidP="00494B2C">
      <w:pPr>
        <w:ind w:left="240"/>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494B2C">
      <w:pPr>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9129B7" w:rsidRDefault="009129B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307EF7" w:rsidRDefault="00307EF7"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2132D7">
        <w:rPr>
          <w:b/>
          <w:color w:val="000000" w:themeColor="text1"/>
          <w:sz w:val="24"/>
          <w:szCs w:val="24"/>
        </w:rPr>
        <w:t>034</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Local e data,</w:t>
      </w: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Carimbo CNPJ</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Observações:</w:t>
      </w:r>
    </w:p>
    <w:p w:rsidR="008A6E70" w:rsidRPr="008E24C5" w:rsidRDefault="008A6E70" w:rsidP="00494B2C">
      <w:pPr>
        <w:rPr>
          <w:color w:val="000000" w:themeColor="text1"/>
          <w:sz w:val="24"/>
          <w:szCs w:val="24"/>
        </w:rPr>
      </w:pPr>
    </w:p>
    <w:p w:rsidR="008A6E70" w:rsidRPr="008E24C5" w:rsidRDefault="008A6E70" w:rsidP="00793363">
      <w:pPr>
        <w:numPr>
          <w:ilvl w:val="0"/>
          <w:numId w:val="2"/>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793363">
      <w:pPr>
        <w:numPr>
          <w:ilvl w:val="0"/>
          <w:numId w:val="2"/>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035B64" w:rsidRPr="008E24C5" w:rsidRDefault="00035B64"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BB0C02" w:rsidRPr="008E24C5" w:rsidRDefault="00BB0C02"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D7396E" w:rsidRDefault="00D7396E" w:rsidP="00494B2C">
      <w:pPr>
        <w:pStyle w:val="Cabealho"/>
        <w:tabs>
          <w:tab w:val="clear" w:pos="4419"/>
          <w:tab w:val="clear" w:pos="8838"/>
        </w:tabs>
        <w:ind w:hanging="709"/>
        <w:jc w:val="both"/>
        <w:rPr>
          <w:color w:val="000000" w:themeColor="text1"/>
          <w:sz w:val="24"/>
          <w:szCs w:val="24"/>
        </w:rPr>
      </w:pPr>
    </w:p>
    <w:p w:rsidR="00307EF7" w:rsidRDefault="00307EF7" w:rsidP="00494B2C">
      <w:pPr>
        <w:pStyle w:val="Cabealho"/>
        <w:tabs>
          <w:tab w:val="clear" w:pos="4419"/>
          <w:tab w:val="clear" w:pos="8838"/>
        </w:tabs>
        <w:ind w:hanging="709"/>
        <w:jc w:val="both"/>
        <w:rPr>
          <w:color w:val="000000" w:themeColor="text1"/>
          <w:sz w:val="24"/>
          <w:szCs w:val="24"/>
        </w:rPr>
      </w:pPr>
    </w:p>
    <w:p w:rsidR="00307EF7" w:rsidRPr="008E24C5" w:rsidRDefault="00307EF7" w:rsidP="00494B2C">
      <w:pPr>
        <w:pStyle w:val="Cabealho"/>
        <w:tabs>
          <w:tab w:val="clear" w:pos="4419"/>
          <w:tab w:val="clear" w:pos="8838"/>
        </w:tabs>
        <w:ind w:hanging="709"/>
        <w:jc w:val="both"/>
        <w:rPr>
          <w:color w:val="000000" w:themeColor="text1"/>
          <w:sz w:val="24"/>
          <w:szCs w:val="24"/>
        </w:rPr>
      </w:pPr>
    </w:p>
    <w:p w:rsidR="00D7396E" w:rsidRPr="008E24C5" w:rsidRDefault="00D7396E"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pStyle w:val="Ttulo2"/>
        <w:jc w:val="center"/>
        <w:rPr>
          <w:color w:val="000000" w:themeColor="text1"/>
          <w:szCs w:val="24"/>
        </w:rPr>
      </w:pPr>
      <w:r w:rsidRPr="008E24C5">
        <w:rPr>
          <w:color w:val="000000" w:themeColor="text1"/>
          <w:szCs w:val="24"/>
        </w:rPr>
        <w:t xml:space="preserve">PREGÃO PRESENCIAL Nº </w:t>
      </w:r>
      <w:r w:rsidR="002132D7">
        <w:rPr>
          <w:b w:val="0"/>
          <w:color w:val="000000" w:themeColor="text1"/>
          <w:szCs w:val="24"/>
        </w:rPr>
        <w:t>034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494B2C">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w:t>
      </w:r>
    </w:p>
    <w:p w:rsidR="008A6E70" w:rsidRPr="008E24C5" w:rsidRDefault="00BB0C02" w:rsidP="00494B2C">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494B2C">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494B2C">
      <w:pPr>
        <w:jc w:val="both"/>
        <w:rPr>
          <w:color w:val="000000" w:themeColor="text1"/>
          <w:sz w:val="24"/>
          <w:szCs w:val="24"/>
        </w:rPr>
      </w:pPr>
      <w:r w:rsidRPr="008E24C5">
        <w:rPr>
          <w:color w:val="000000" w:themeColor="text1"/>
          <w:sz w:val="24"/>
          <w:szCs w:val="24"/>
        </w:rPr>
        <w:t>Centro-Bom Jardim – RJ.</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Ao Pregoeiro</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494B2C">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Atenciosamente.</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494B2C">
      <w:pPr>
        <w:jc w:val="both"/>
        <w:rPr>
          <w:color w:val="000000" w:themeColor="text1"/>
          <w:sz w:val="24"/>
          <w:szCs w:val="24"/>
        </w:rPr>
      </w:pPr>
    </w:p>
    <w:p w:rsidR="008A6E70" w:rsidRPr="008E24C5" w:rsidRDefault="008A6E70" w:rsidP="00494B2C">
      <w:pPr>
        <w:jc w:val="both"/>
        <w:rPr>
          <w:color w:val="000000" w:themeColor="text1"/>
          <w:sz w:val="24"/>
          <w:szCs w:val="24"/>
        </w:rPr>
      </w:pPr>
      <w:r w:rsidRPr="008E24C5">
        <w:rPr>
          <w:color w:val="000000" w:themeColor="text1"/>
          <w:sz w:val="24"/>
          <w:szCs w:val="24"/>
        </w:rPr>
        <w:t>Carimbo do CNPJ.</w:t>
      </w:r>
    </w:p>
    <w:p w:rsidR="008A6E70" w:rsidRPr="008E24C5" w:rsidRDefault="008A6E70" w:rsidP="00494B2C">
      <w:pPr>
        <w:rPr>
          <w:b/>
          <w:bCs/>
          <w:color w:val="000000" w:themeColor="text1"/>
          <w:sz w:val="24"/>
          <w:szCs w:val="24"/>
        </w:rPr>
      </w:pPr>
    </w:p>
    <w:p w:rsidR="008A6E70" w:rsidRPr="008E24C5" w:rsidRDefault="008A6E70" w:rsidP="00494B2C">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494B2C">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494B2C">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494B2C">
      <w:pPr>
        <w:pStyle w:val="Cabealho"/>
        <w:tabs>
          <w:tab w:val="clear" w:pos="4419"/>
          <w:tab w:val="clear" w:pos="8838"/>
        </w:tabs>
        <w:ind w:hanging="709"/>
        <w:jc w:val="both"/>
        <w:rPr>
          <w:b/>
          <w:color w:val="000000" w:themeColor="text1"/>
          <w:sz w:val="24"/>
          <w:szCs w:val="24"/>
        </w:rPr>
      </w:pPr>
    </w:p>
    <w:p w:rsidR="002912A8" w:rsidRPr="008E24C5" w:rsidRDefault="002912A8" w:rsidP="00494B2C">
      <w:pPr>
        <w:pStyle w:val="Ttulo2"/>
        <w:rPr>
          <w:color w:val="000000" w:themeColor="text1"/>
          <w:szCs w:val="24"/>
        </w:rPr>
      </w:pPr>
    </w:p>
    <w:p w:rsidR="00483A9D" w:rsidRPr="008E24C5" w:rsidRDefault="00483A9D" w:rsidP="00494B2C">
      <w:pPr>
        <w:rPr>
          <w:color w:val="000000" w:themeColor="text1"/>
          <w:sz w:val="24"/>
          <w:szCs w:val="24"/>
        </w:rPr>
      </w:pPr>
    </w:p>
    <w:p w:rsidR="00483A9D" w:rsidRPr="008E24C5" w:rsidRDefault="00483A9D"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D7396E" w:rsidRPr="008E24C5" w:rsidRDefault="00D7396E" w:rsidP="00494B2C">
      <w:pPr>
        <w:rPr>
          <w:color w:val="000000" w:themeColor="text1"/>
          <w:sz w:val="24"/>
          <w:szCs w:val="24"/>
        </w:rPr>
      </w:pPr>
    </w:p>
    <w:p w:rsidR="00CF0AFD" w:rsidRDefault="00CF0AFD" w:rsidP="00494B2C">
      <w:pPr>
        <w:pStyle w:val="Ttulo2"/>
        <w:jc w:val="center"/>
        <w:rPr>
          <w:color w:val="000000" w:themeColor="text1"/>
          <w:szCs w:val="24"/>
        </w:rPr>
      </w:pPr>
    </w:p>
    <w:p w:rsidR="00307EF7" w:rsidRDefault="00307EF7" w:rsidP="00307EF7"/>
    <w:p w:rsidR="00307EF7" w:rsidRDefault="00307EF7" w:rsidP="00307EF7"/>
    <w:p w:rsidR="00307EF7" w:rsidRPr="00307EF7" w:rsidRDefault="00307EF7" w:rsidP="00307EF7"/>
    <w:p w:rsidR="00AF45F1" w:rsidRPr="00AF45F1" w:rsidRDefault="00AF45F1" w:rsidP="00494B2C"/>
    <w:p w:rsidR="008A6E70" w:rsidRPr="008E24C5" w:rsidRDefault="008A6E70" w:rsidP="00494B2C">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494B2C">
      <w:pPr>
        <w:pStyle w:val="Ttulo2"/>
        <w:jc w:val="center"/>
        <w:rPr>
          <w:color w:val="000000" w:themeColor="text1"/>
          <w:szCs w:val="24"/>
        </w:rPr>
      </w:pPr>
    </w:p>
    <w:p w:rsidR="008A6E70" w:rsidRPr="008E24C5" w:rsidRDefault="008A6E70" w:rsidP="00494B2C">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132D7">
        <w:rPr>
          <w:b w:val="0"/>
          <w:color w:val="000000" w:themeColor="text1"/>
          <w:szCs w:val="24"/>
        </w:rPr>
        <w:t>034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b/>
          <w:bCs/>
          <w:color w:val="000000" w:themeColor="text1"/>
          <w:sz w:val="24"/>
          <w:szCs w:val="24"/>
        </w:rPr>
        <w:t>ANEXO V</w:t>
      </w:r>
    </w:p>
    <w:p w:rsidR="008A6E70" w:rsidRPr="008E24C5" w:rsidRDefault="008A6E70" w:rsidP="00494B2C">
      <w:pPr>
        <w:jc w:val="center"/>
        <w:rPr>
          <w:color w:val="000000" w:themeColor="text1"/>
          <w:sz w:val="24"/>
          <w:szCs w:val="24"/>
        </w:rPr>
      </w:pPr>
    </w:p>
    <w:p w:rsidR="008A6E70" w:rsidRPr="008E24C5" w:rsidRDefault="008A6E70" w:rsidP="00494B2C">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orpodetexto"/>
        <w:rPr>
          <w:color w:val="000000" w:themeColor="text1"/>
          <w:sz w:val="24"/>
          <w:szCs w:val="24"/>
        </w:rPr>
      </w:pPr>
    </w:p>
    <w:p w:rsidR="008A6E70" w:rsidRPr="008E24C5" w:rsidRDefault="008A6E70" w:rsidP="00494B2C">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494B2C">
      <w:pPr>
        <w:jc w:val="both"/>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Bdr>
          <w:bottom w:val="single" w:sz="12" w:space="1" w:color="auto"/>
        </w:pBdr>
        <w:rPr>
          <w:color w:val="000000" w:themeColor="text1"/>
          <w:sz w:val="24"/>
          <w:szCs w:val="24"/>
        </w:rPr>
      </w:pPr>
    </w:p>
    <w:p w:rsidR="008A6E70" w:rsidRPr="008E24C5" w:rsidRDefault="008A6E70" w:rsidP="00494B2C">
      <w:pPr>
        <w:rPr>
          <w:color w:val="000000" w:themeColor="text1"/>
          <w:sz w:val="24"/>
          <w:szCs w:val="24"/>
        </w:rPr>
      </w:pPr>
    </w:p>
    <w:p w:rsidR="00F37A94" w:rsidRPr="008E24C5" w:rsidRDefault="00F37A94" w:rsidP="00F37A94">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b/>
          <w:color w:val="000000" w:themeColor="text1"/>
          <w:sz w:val="24"/>
          <w:szCs w:val="24"/>
        </w:rPr>
      </w:pPr>
      <w:r w:rsidRPr="008E24C5">
        <w:rPr>
          <w:b/>
          <w:color w:val="000000" w:themeColor="text1"/>
          <w:sz w:val="24"/>
          <w:szCs w:val="24"/>
        </w:rPr>
        <w:t>NOME:</w:t>
      </w:r>
    </w:p>
    <w:p w:rsidR="008A6E70" w:rsidRPr="008E24C5" w:rsidRDefault="008A6E70" w:rsidP="00494B2C">
      <w:pPr>
        <w:rPr>
          <w:b/>
          <w:color w:val="000000" w:themeColor="text1"/>
          <w:sz w:val="24"/>
          <w:szCs w:val="24"/>
        </w:rPr>
      </w:pPr>
      <w:r w:rsidRPr="008E24C5">
        <w:rPr>
          <w:b/>
          <w:color w:val="000000" w:themeColor="text1"/>
          <w:sz w:val="24"/>
          <w:szCs w:val="24"/>
        </w:rPr>
        <w:t>CART. DE IDENTIDADE:</w:t>
      </w:r>
    </w:p>
    <w:p w:rsidR="008A6E70" w:rsidRPr="008E24C5" w:rsidRDefault="008A6E70" w:rsidP="00494B2C">
      <w:pPr>
        <w:rPr>
          <w:b/>
          <w:color w:val="000000" w:themeColor="text1"/>
          <w:sz w:val="24"/>
          <w:szCs w:val="24"/>
        </w:rPr>
      </w:pPr>
      <w:r w:rsidRPr="008E24C5">
        <w:rPr>
          <w:b/>
          <w:color w:val="000000" w:themeColor="text1"/>
          <w:sz w:val="24"/>
          <w:szCs w:val="24"/>
        </w:rPr>
        <w:t>C.P.F.:</w:t>
      </w:r>
    </w:p>
    <w:p w:rsidR="008A6E70" w:rsidRPr="008E24C5" w:rsidRDefault="008A6E70" w:rsidP="00494B2C">
      <w:pPr>
        <w:rPr>
          <w:b/>
          <w:color w:val="000000" w:themeColor="text1"/>
          <w:sz w:val="24"/>
          <w:szCs w:val="24"/>
        </w:rPr>
      </w:pPr>
      <w:r w:rsidRPr="008E24C5">
        <w:rPr>
          <w:b/>
          <w:color w:val="000000" w:themeColor="text1"/>
          <w:sz w:val="24"/>
          <w:szCs w:val="24"/>
        </w:rPr>
        <w:t>CARGO NA EMPRESA:</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D7396E" w:rsidRDefault="00D7396E"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AF45F1" w:rsidRDefault="00AF45F1" w:rsidP="00494B2C">
      <w:pPr>
        <w:jc w:val="center"/>
        <w:rPr>
          <w:b/>
          <w:bCs/>
          <w:color w:val="000000" w:themeColor="text1"/>
          <w:sz w:val="24"/>
          <w:szCs w:val="24"/>
        </w:rPr>
      </w:pPr>
    </w:p>
    <w:p w:rsidR="00307EF7" w:rsidRPr="008E24C5" w:rsidRDefault="00307EF7" w:rsidP="00494B2C">
      <w:pPr>
        <w:jc w:val="center"/>
        <w:rPr>
          <w:b/>
          <w:bCs/>
          <w:color w:val="000000" w:themeColor="text1"/>
          <w:sz w:val="24"/>
          <w:szCs w:val="24"/>
        </w:rPr>
      </w:pPr>
    </w:p>
    <w:p w:rsidR="00D7396E" w:rsidRPr="008E24C5" w:rsidRDefault="00D7396E" w:rsidP="00494B2C">
      <w:pPr>
        <w:jc w:val="center"/>
        <w:rPr>
          <w:b/>
          <w:bCs/>
          <w:color w:val="000000" w:themeColor="text1"/>
          <w:sz w:val="24"/>
          <w:szCs w:val="24"/>
        </w:rPr>
      </w:pPr>
    </w:p>
    <w:p w:rsidR="00483A9D" w:rsidRPr="008E24C5" w:rsidRDefault="00483A9D"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 xml:space="preserve">PREGÃO PRESENCIAL Nº </w:t>
      </w:r>
      <w:r w:rsidR="002132D7">
        <w:rPr>
          <w:b/>
          <w:color w:val="000000" w:themeColor="text1"/>
          <w:sz w:val="24"/>
          <w:szCs w:val="24"/>
        </w:rPr>
        <w:t>034</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494B2C">
      <w:pPr>
        <w:jc w:val="center"/>
        <w:rPr>
          <w:b/>
          <w:bCs/>
          <w:color w:val="000000" w:themeColor="text1"/>
          <w:sz w:val="24"/>
          <w:szCs w:val="24"/>
        </w:rPr>
      </w:pPr>
    </w:p>
    <w:p w:rsidR="008A6E70" w:rsidRPr="008E24C5" w:rsidRDefault="008A6E70" w:rsidP="00494B2C">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494B2C">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494B2C">
      <w:pPr>
        <w:jc w:val="both"/>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(data)</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494B2C">
      <w:pPr>
        <w:jc w:val="center"/>
        <w:rPr>
          <w:color w:val="000000" w:themeColor="text1"/>
          <w:sz w:val="24"/>
          <w:szCs w:val="24"/>
        </w:rPr>
      </w:pPr>
      <w:r w:rsidRPr="008E24C5">
        <w:rPr>
          <w:color w:val="000000" w:themeColor="text1"/>
          <w:sz w:val="24"/>
          <w:szCs w:val="24"/>
        </w:rPr>
        <w:t>(representante legal)</w:t>
      </w:r>
    </w:p>
    <w:p w:rsidR="008A6E70" w:rsidRPr="008E24C5" w:rsidRDefault="008A6E70" w:rsidP="00494B2C">
      <w:pPr>
        <w:jc w:val="center"/>
        <w:rPr>
          <w:color w:val="000000" w:themeColor="text1"/>
          <w:sz w:val="24"/>
          <w:szCs w:val="24"/>
        </w:rPr>
      </w:pPr>
    </w:p>
    <w:p w:rsidR="008A6E70" w:rsidRPr="008E24C5" w:rsidRDefault="008A6E70" w:rsidP="00494B2C">
      <w:pPr>
        <w:jc w:val="cente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77134" w:rsidRPr="008E24C5" w:rsidRDefault="00077134" w:rsidP="00494B2C">
      <w:pPr>
        <w:tabs>
          <w:tab w:val="left" w:pos="1200"/>
        </w:tabs>
        <w:jc w:val="center"/>
        <w:rPr>
          <w:b/>
          <w:bCs/>
          <w:color w:val="000000" w:themeColor="text1"/>
          <w:sz w:val="24"/>
          <w:szCs w:val="24"/>
        </w:rPr>
      </w:pPr>
    </w:p>
    <w:p w:rsidR="002912A8" w:rsidRPr="008E24C5" w:rsidRDefault="002912A8"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Pr="008E24C5" w:rsidRDefault="000D1947" w:rsidP="00494B2C">
      <w:pPr>
        <w:tabs>
          <w:tab w:val="left" w:pos="1200"/>
        </w:tabs>
        <w:jc w:val="center"/>
        <w:rPr>
          <w:b/>
          <w:bCs/>
          <w:color w:val="000000" w:themeColor="text1"/>
          <w:sz w:val="24"/>
          <w:szCs w:val="24"/>
        </w:rPr>
      </w:pPr>
    </w:p>
    <w:p w:rsidR="000D1947" w:rsidRDefault="000D1947" w:rsidP="00494B2C">
      <w:pPr>
        <w:tabs>
          <w:tab w:val="left" w:pos="1200"/>
        </w:tabs>
        <w:jc w:val="center"/>
        <w:rPr>
          <w:b/>
          <w:bCs/>
          <w:color w:val="000000" w:themeColor="text1"/>
          <w:sz w:val="24"/>
          <w:szCs w:val="24"/>
        </w:rPr>
      </w:pPr>
    </w:p>
    <w:p w:rsidR="00307EF7" w:rsidRDefault="00307EF7" w:rsidP="00494B2C">
      <w:pPr>
        <w:tabs>
          <w:tab w:val="left" w:pos="1200"/>
        </w:tabs>
        <w:jc w:val="center"/>
        <w:rPr>
          <w:b/>
          <w:bCs/>
          <w:color w:val="000000" w:themeColor="text1"/>
          <w:sz w:val="24"/>
          <w:szCs w:val="24"/>
        </w:rPr>
      </w:pPr>
    </w:p>
    <w:p w:rsidR="00307EF7" w:rsidRPr="008E24C5" w:rsidRDefault="00307EF7" w:rsidP="00494B2C">
      <w:pPr>
        <w:tabs>
          <w:tab w:val="left" w:pos="1200"/>
        </w:tabs>
        <w:jc w:val="center"/>
        <w:rPr>
          <w:b/>
          <w:bCs/>
          <w:color w:val="000000" w:themeColor="text1"/>
          <w:sz w:val="24"/>
          <w:szCs w:val="24"/>
        </w:rPr>
      </w:pPr>
    </w:p>
    <w:p w:rsidR="00F56D7D" w:rsidRPr="008E24C5" w:rsidRDefault="00F56D7D" w:rsidP="00494B2C">
      <w:pPr>
        <w:tabs>
          <w:tab w:val="left" w:pos="1200"/>
        </w:tabs>
        <w:jc w:val="center"/>
        <w:rPr>
          <w:b/>
          <w:bCs/>
          <w:color w:val="000000" w:themeColor="text1"/>
          <w:sz w:val="24"/>
          <w:szCs w:val="24"/>
        </w:rPr>
      </w:pPr>
    </w:p>
    <w:p w:rsidR="008A6E70" w:rsidRPr="008E24C5" w:rsidRDefault="008A6E70" w:rsidP="00494B2C">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94B2C">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2132D7">
        <w:rPr>
          <w:b w:val="0"/>
          <w:color w:val="000000" w:themeColor="text1"/>
          <w:szCs w:val="24"/>
        </w:rPr>
        <w:t>034</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94B2C">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494B2C">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p>
    <w:p w:rsidR="008A6E70" w:rsidRPr="008E24C5" w:rsidRDefault="008A6E70" w:rsidP="00494B2C">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494B2C">
      <w:pPr>
        <w:rPr>
          <w:b/>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494B2C">
      <w:pPr>
        <w:ind w:firstLine="3060"/>
        <w:jc w:val="both"/>
        <w:rPr>
          <w:bCs/>
          <w:color w:val="000000" w:themeColor="text1"/>
          <w:sz w:val="24"/>
          <w:szCs w:val="24"/>
        </w:rPr>
      </w:pPr>
    </w:p>
    <w:p w:rsidR="008A6E70" w:rsidRPr="008E24C5" w:rsidRDefault="008A6E70" w:rsidP="00494B2C">
      <w:pPr>
        <w:ind w:firstLine="3060"/>
        <w:jc w:val="both"/>
        <w:rPr>
          <w:bCs/>
          <w:color w:val="000000" w:themeColor="text1"/>
          <w:sz w:val="24"/>
          <w:szCs w:val="24"/>
        </w:rPr>
      </w:pP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494B2C">
      <w:pPr>
        <w:jc w:val="center"/>
        <w:rPr>
          <w:bCs/>
          <w:color w:val="000000" w:themeColor="text1"/>
          <w:sz w:val="24"/>
          <w:szCs w:val="24"/>
        </w:rPr>
      </w:pPr>
    </w:p>
    <w:p w:rsidR="008A6E70" w:rsidRPr="008E24C5" w:rsidRDefault="008A6E70" w:rsidP="00494B2C">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494B2C">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494B2C">
      <w:pPr>
        <w:jc w:val="center"/>
        <w:rPr>
          <w:bCs/>
          <w:color w:val="000000" w:themeColor="text1"/>
          <w:sz w:val="24"/>
          <w:szCs w:val="24"/>
        </w:rPr>
      </w:pPr>
    </w:p>
    <w:p w:rsidR="008A6E70" w:rsidRPr="008E24C5" w:rsidRDefault="008A6E70" w:rsidP="00494B2C">
      <w:pPr>
        <w:jc w:val="both"/>
        <w:rPr>
          <w:b/>
          <w:bCs/>
          <w:color w:val="000000" w:themeColor="text1"/>
          <w:sz w:val="24"/>
          <w:szCs w:val="24"/>
        </w:rPr>
      </w:pPr>
    </w:p>
    <w:p w:rsidR="008A6E70" w:rsidRPr="008E24C5" w:rsidRDefault="008A6E70" w:rsidP="00494B2C">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494B2C">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494B2C">
      <w:pPr>
        <w:pStyle w:val="Cabealho"/>
        <w:tabs>
          <w:tab w:val="clear" w:pos="4419"/>
          <w:tab w:val="clear" w:pos="8838"/>
        </w:tabs>
        <w:ind w:hanging="709"/>
        <w:jc w:val="both"/>
        <w:rPr>
          <w:color w:val="000000" w:themeColor="text1"/>
          <w:sz w:val="24"/>
          <w:szCs w:val="24"/>
        </w:rPr>
      </w:pPr>
    </w:p>
    <w:p w:rsidR="00ED382E" w:rsidRPr="008E24C5" w:rsidRDefault="00ED382E"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44392B" w:rsidRPr="008E24C5" w:rsidRDefault="0044392B" w:rsidP="00494B2C">
      <w:pPr>
        <w:rPr>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077134" w:rsidRPr="008E24C5" w:rsidRDefault="00077134" w:rsidP="00494B2C">
      <w:pPr>
        <w:jc w:val="center"/>
        <w:rPr>
          <w:b/>
          <w:color w:val="000000" w:themeColor="text1"/>
          <w:sz w:val="24"/>
          <w:szCs w:val="24"/>
        </w:rPr>
      </w:pPr>
    </w:p>
    <w:p w:rsidR="002912A8" w:rsidRPr="008E24C5" w:rsidRDefault="002912A8"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7396E" w:rsidRDefault="00D7396E" w:rsidP="00494B2C">
      <w:pPr>
        <w:jc w:val="center"/>
        <w:rPr>
          <w:b/>
          <w:color w:val="000000" w:themeColor="text1"/>
          <w:sz w:val="24"/>
          <w:szCs w:val="24"/>
        </w:rPr>
      </w:pPr>
    </w:p>
    <w:p w:rsidR="00307EF7" w:rsidRPr="008E24C5" w:rsidRDefault="00307EF7" w:rsidP="00494B2C">
      <w:pPr>
        <w:jc w:val="center"/>
        <w:rPr>
          <w:b/>
          <w:color w:val="000000" w:themeColor="text1"/>
          <w:sz w:val="24"/>
          <w:szCs w:val="24"/>
        </w:rPr>
      </w:pPr>
    </w:p>
    <w:p w:rsidR="00D7396E" w:rsidRPr="008E24C5" w:rsidRDefault="00D7396E" w:rsidP="00494B2C">
      <w:pPr>
        <w:jc w:val="center"/>
        <w:rPr>
          <w:b/>
          <w:color w:val="000000" w:themeColor="text1"/>
          <w:sz w:val="24"/>
          <w:szCs w:val="24"/>
        </w:rPr>
      </w:pPr>
    </w:p>
    <w:p w:rsidR="00D153A1" w:rsidRPr="008E24C5" w:rsidRDefault="00D153A1" w:rsidP="00494B2C">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494B2C">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2132D7">
        <w:rPr>
          <w:b/>
          <w:color w:val="000000" w:themeColor="text1"/>
          <w:sz w:val="24"/>
          <w:szCs w:val="24"/>
        </w:rPr>
        <w:t>034</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494B2C">
      <w:pPr>
        <w:jc w:val="center"/>
        <w:rPr>
          <w:color w:val="000000" w:themeColor="text1"/>
          <w:sz w:val="24"/>
          <w:szCs w:val="24"/>
        </w:rPr>
      </w:pPr>
      <w:r w:rsidRPr="008E24C5">
        <w:rPr>
          <w:color w:val="000000" w:themeColor="text1"/>
          <w:sz w:val="24"/>
          <w:szCs w:val="24"/>
        </w:rPr>
        <w:t xml:space="preserve"> </w:t>
      </w:r>
    </w:p>
    <w:p w:rsidR="00D153A1" w:rsidRPr="008E24C5" w:rsidRDefault="00D153A1" w:rsidP="00494B2C">
      <w:pPr>
        <w:pStyle w:val="Ttulo9"/>
        <w:rPr>
          <w:color w:val="000000" w:themeColor="text1"/>
          <w:szCs w:val="24"/>
        </w:rPr>
      </w:pPr>
      <w:r w:rsidRPr="008E24C5">
        <w:rPr>
          <w:color w:val="000000" w:themeColor="text1"/>
          <w:szCs w:val="24"/>
        </w:rPr>
        <w:t>ANEXO VIII</w:t>
      </w:r>
    </w:p>
    <w:p w:rsidR="00D153A1" w:rsidRPr="008E24C5" w:rsidRDefault="00D153A1" w:rsidP="00494B2C">
      <w:pPr>
        <w:jc w:val="center"/>
        <w:rPr>
          <w:color w:val="000000" w:themeColor="text1"/>
          <w:sz w:val="24"/>
          <w:szCs w:val="24"/>
        </w:rPr>
      </w:pPr>
    </w:p>
    <w:p w:rsidR="003403E8" w:rsidRPr="00C5241F" w:rsidRDefault="003403E8" w:rsidP="00494B2C">
      <w:pPr>
        <w:pStyle w:val="Ttulo9"/>
        <w:rPr>
          <w:color w:val="000000" w:themeColor="text1"/>
          <w:szCs w:val="24"/>
        </w:rPr>
      </w:pPr>
      <w:r w:rsidRPr="00C5241F">
        <w:rPr>
          <w:color w:val="000000" w:themeColor="text1"/>
          <w:szCs w:val="24"/>
        </w:rPr>
        <w:t>DECLARAÇÃO DE IDONEIDADE</w:t>
      </w:r>
    </w:p>
    <w:p w:rsidR="003403E8" w:rsidRPr="00C5241F" w:rsidRDefault="003403E8" w:rsidP="00494B2C">
      <w:pPr>
        <w:jc w:val="both"/>
        <w:rPr>
          <w:color w:val="000000" w:themeColor="text1"/>
          <w:sz w:val="24"/>
          <w:szCs w:val="24"/>
        </w:rPr>
      </w:pPr>
    </w:p>
    <w:p w:rsidR="003403E8" w:rsidRPr="00C5241F" w:rsidRDefault="003403E8" w:rsidP="00494B2C">
      <w:pPr>
        <w:jc w:val="both"/>
        <w:rPr>
          <w:color w:val="000000" w:themeColor="text1"/>
          <w:sz w:val="24"/>
          <w:szCs w:val="24"/>
        </w:rPr>
      </w:pPr>
    </w:p>
    <w:p w:rsidR="002A5E1E" w:rsidRPr="00F23EF3" w:rsidRDefault="002A5E1E" w:rsidP="00494B2C">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Local      e       data</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________________________________________</w:t>
      </w:r>
    </w:p>
    <w:p w:rsidR="002A5E1E" w:rsidRPr="00F23EF3" w:rsidRDefault="002A5E1E" w:rsidP="00494B2C">
      <w:pPr>
        <w:jc w:val="both"/>
        <w:rPr>
          <w:color w:val="000000"/>
          <w:sz w:val="24"/>
        </w:rPr>
      </w:pPr>
      <w:r w:rsidRPr="00F23EF3">
        <w:rPr>
          <w:color w:val="000000"/>
          <w:sz w:val="24"/>
        </w:rPr>
        <w:t>Assinatura do representante legal</w:t>
      </w:r>
    </w:p>
    <w:p w:rsidR="002A5E1E" w:rsidRPr="00C96F36" w:rsidRDefault="002A5E1E" w:rsidP="00494B2C">
      <w:pPr>
        <w:jc w:val="both"/>
        <w:rPr>
          <w:color w:val="000000"/>
        </w:rPr>
      </w:pPr>
    </w:p>
    <w:p w:rsidR="002A5E1E" w:rsidRPr="00C96F36" w:rsidRDefault="002A5E1E" w:rsidP="00494B2C">
      <w:pPr>
        <w:jc w:val="both"/>
        <w:rPr>
          <w:color w:val="000000"/>
        </w:rPr>
      </w:pPr>
    </w:p>
    <w:p w:rsidR="002A5E1E" w:rsidRPr="00F23EF3" w:rsidRDefault="002A5E1E" w:rsidP="00494B2C">
      <w:pPr>
        <w:jc w:val="both"/>
        <w:rPr>
          <w:color w:val="000000"/>
          <w:sz w:val="24"/>
        </w:rPr>
      </w:pPr>
      <w:r w:rsidRPr="00F23EF3">
        <w:rPr>
          <w:color w:val="000000"/>
          <w:sz w:val="24"/>
        </w:rPr>
        <w:t>carimbo CNPJ</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Observações: </w:t>
      </w:r>
    </w:p>
    <w:p w:rsidR="002A5E1E" w:rsidRPr="00F23EF3" w:rsidRDefault="002A5E1E" w:rsidP="00494B2C">
      <w:pPr>
        <w:jc w:val="both"/>
        <w:rPr>
          <w:color w:val="000000"/>
          <w:sz w:val="24"/>
        </w:rPr>
      </w:pPr>
    </w:p>
    <w:p w:rsidR="002A5E1E" w:rsidRPr="00F23EF3" w:rsidRDefault="002A5E1E" w:rsidP="00494B2C">
      <w:pPr>
        <w:jc w:val="both"/>
        <w:rPr>
          <w:color w:val="000000"/>
          <w:sz w:val="24"/>
        </w:rPr>
      </w:pPr>
      <w:r w:rsidRPr="00F23EF3">
        <w:rPr>
          <w:color w:val="000000"/>
          <w:sz w:val="24"/>
        </w:rPr>
        <w:t xml:space="preserve">1 - Esta carta deverá ser confeccionada em papel timbrado da empresa. </w:t>
      </w:r>
    </w:p>
    <w:p w:rsidR="002A5E1E" w:rsidRPr="00FC055E" w:rsidRDefault="002A5E1E"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Pr="008E24C5" w:rsidRDefault="00D153A1" w:rsidP="00494B2C">
      <w:pPr>
        <w:pStyle w:val="Cabealho"/>
        <w:tabs>
          <w:tab w:val="clear" w:pos="4419"/>
          <w:tab w:val="clear" w:pos="8838"/>
        </w:tabs>
        <w:ind w:hanging="709"/>
        <w:jc w:val="both"/>
        <w:rPr>
          <w:color w:val="000000" w:themeColor="text1"/>
          <w:sz w:val="24"/>
          <w:szCs w:val="24"/>
        </w:rPr>
      </w:pPr>
    </w:p>
    <w:p w:rsidR="00D153A1" w:rsidRDefault="00D153A1"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8B4D9F" w:rsidRDefault="008B4D9F" w:rsidP="00494B2C">
      <w:pPr>
        <w:rPr>
          <w:color w:val="000000" w:themeColor="text1"/>
          <w:sz w:val="24"/>
          <w:szCs w:val="24"/>
        </w:rPr>
      </w:pPr>
    </w:p>
    <w:p w:rsidR="00307EF7" w:rsidRDefault="00307EF7" w:rsidP="00494B2C">
      <w:pPr>
        <w:rPr>
          <w:color w:val="000000" w:themeColor="text1"/>
          <w:sz w:val="24"/>
          <w:szCs w:val="24"/>
        </w:rPr>
      </w:pPr>
    </w:p>
    <w:p w:rsidR="00307EF7" w:rsidRDefault="00307EF7" w:rsidP="00494B2C">
      <w:pPr>
        <w:rPr>
          <w:color w:val="000000" w:themeColor="text1"/>
          <w:sz w:val="24"/>
          <w:szCs w:val="24"/>
        </w:rPr>
      </w:pPr>
    </w:p>
    <w:p w:rsidR="003403E8" w:rsidRDefault="003403E8" w:rsidP="00494B2C">
      <w:pPr>
        <w:rPr>
          <w:color w:val="000000" w:themeColor="text1"/>
          <w:sz w:val="24"/>
          <w:szCs w:val="24"/>
        </w:rPr>
      </w:pPr>
    </w:p>
    <w:p w:rsidR="003403E8" w:rsidRDefault="003403E8" w:rsidP="00494B2C">
      <w:pPr>
        <w:rPr>
          <w:color w:val="000000" w:themeColor="text1"/>
          <w:sz w:val="24"/>
          <w:szCs w:val="24"/>
        </w:rPr>
      </w:pPr>
    </w:p>
    <w:p w:rsidR="008B4D9F" w:rsidRPr="005B5DE0" w:rsidRDefault="008B4D9F" w:rsidP="00494B2C">
      <w:pPr>
        <w:jc w:val="center"/>
        <w:rPr>
          <w:b/>
          <w:sz w:val="24"/>
        </w:rPr>
      </w:pPr>
      <w:r w:rsidRPr="005B5DE0">
        <w:rPr>
          <w:b/>
          <w:sz w:val="24"/>
        </w:rPr>
        <w:lastRenderedPageBreak/>
        <w:t>RECIBO DE RETIRADA DE EDITAL</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PREGÃO PRESENCIAL </w:t>
      </w:r>
      <w:r w:rsidR="002132D7">
        <w:rPr>
          <w:b/>
          <w:sz w:val="24"/>
        </w:rPr>
        <w:t>034</w:t>
      </w:r>
      <w:r w:rsidRPr="005B5DE0">
        <w:rPr>
          <w:b/>
          <w:sz w:val="24"/>
        </w:rPr>
        <w:t>/201</w:t>
      </w:r>
      <w:r w:rsidR="00C66B52">
        <w:rPr>
          <w:b/>
          <w:sz w:val="24"/>
        </w:rPr>
        <w:t>8</w:t>
      </w:r>
    </w:p>
    <w:p w:rsidR="008B4D9F" w:rsidRPr="005B5DE0" w:rsidRDefault="008B4D9F" w:rsidP="00494B2C">
      <w:pPr>
        <w:jc w:val="center"/>
        <w:rPr>
          <w:b/>
          <w:sz w:val="24"/>
        </w:rPr>
      </w:pPr>
    </w:p>
    <w:p w:rsidR="008B4D9F" w:rsidRPr="005B5DE0" w:rsidRDefault="008B4D9F" w:rsidP="00494B2C">
      <w:pPr>
        <w:jc w:val="center"/>
        <w:rPr>
          <w:b/>
          <w:sz w:val="24"/>
        </w:rPr>
      </w:pPr>
      <w:r w:rsidRPr="005B5DE0">
        <w:rPr>
          <w:b/>
          <w:sz w:val="24"/>
        </w:rPr>
        <w:t xml:space="preserve">PROCESSO: </w:t>
      </w:r>
      <w:r w:rsidR="00F37A94">
        <w:rPr>
          <w:b/>
          <w:sz w:val="24"/>
        </w:rPr>
        <w:t>0</w:t>
      </w:r>
      <w:r w:rsidR="009129B7">
        <w:rPr>
          <w:b/>
          <w:sz w:val="24"/>
        </w:rPr>
        <w:t>551</w:t>
      </w:r>
      <w:r w:rsidRPr="005B5DE0">
        <w:rPr>
          <w:b/>
          <w:sz w:val="24"/>
        </w:rPr>
        <w:t>/1</w:t>
      </w:r>
      <w:r w:rsidR="00F37A94">
        <w:rPr>
          <w:b/>
          <w:sz w:val="24"/>
        </w:rPr>
        <w:t>8</w:t>
      </w:r>
    </w:p>
    <w:p w:rsidR="008B4D9F" w:rsidRDefault="008B4D9F" w:rsidP="00494B2C">
      <w:pPr>
        <w:pStyle w:val="Cabealho"/>
        <w:tabs>
          <w:tab w:val="clear" w:pos="4419"/>
          <w:tab w:val="clear" w:pos="8838"/>
        </w:tabs>
        <w:jc w:val="both"/>
        <w:rPr>
          <w:sz w:val="24"/>
          <w:szCs w:val="24"/>
        </w:rPr>
      </w:pPr>
    </w:p>
    <w:p w:rsidR="008B4D9F" w:rsidRDefault="008B4D9F" w:rsidP="00494B2C">
      <w:pPr>
        <w:pStyle w:val="Cabealho"/>
        <w:tabs>
          <w:tab w:val="clear" w:pos="4419"/>
          <w:tab w:val="clear" w:pos="8838"/>
        </w:tabs>
        <w:jc w:val="both"/>
      </w:pPr>
    </w:p>
    <w:p w:rsidR="008B4D9F"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494B2C">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494B2C">
      <w:pPr>
        <w:pBdr>
          <w:top w:val="single" w:sz="4" w:space="1" w:color="auto"/>
          <w:left w:val="single" w:sz="4" w:space="4" w:color="auto"/>
          <w:bottom w:val="single" w:sz="4" w:space="1" w:color="auto"/>
          <w:right w:val="single" w:sz="4" w:space="4" w:color="auto"/>
        </w:pBdr>
        <w:jc w:val="center"/>
        <w:rPr>
          <w:sz w:val="22"/>
        </w:rPr>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both"/>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rPr>
          <w:sz w:val="20"/>
        </w:rPr>
      </w:pPr>
    </w:p>
    <w:p w:rsidR="008B4D9F" w:rsidRDefault="008B4D9F" w:rsidP="00494B2C">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494B2C">
      <w:pPr>
        <w:pStyle w:val="Cabealho"/>
        <w:tabs>
          <w:tab w:val="clear" w:pos="4419"/>
          <w:tab w:val="clear" w:pos="8838"/>
        </w:tabs>
        <w:jc w:val="both"/>
        <w:rPr>
          <w:sz w:val="24"/>
          <w:szCs w:val="24"/>
        </w:rPr>
      </w:pPr>
    </w:p>
    <w:p w:rsidR="008B4D9F" w:rsidRPr="005B5DE0" w:rsidRDefault="008B4D9F" w:rsidP="00494B2C">
      <w:pPr>
        <w:pStyle w:val="Cabealho"/>
        <w:tabs>
          <w:tab w:val="clear" w:pos="4419"/>
          <w:tab w:val="clear" w:pos="8838"/>
        </w:tabs>
        <w:rPr>
          <w:sz w:val="24"/>
        </w:rPr>
      </w:pPr>
      <w:r w:rsidRPr="005B5DE0">
        <w:rPr>
          <w:sz w:val="24"/>
        </w:rPr>
        <w:t>Senhor Licitante,</w:t>
      </w:r>
    </w:p>
    <w:p w:rsidR="008B4D9F" w:rsidRPr="005B5DE0" w:rsidRDefault="008B4D9F" w:rsidP="00494B2C">
      <w:pPr>
        <w:rPr>
          <w:sz w:val="24"/>
        </w:rPr>
      </w:pPr>
    </w:p>
    <w:p w:rsidR="008B4D9F" w:rsidRPr="005B5DE0" w:rsidRDefault="008B4D9F" w:rsidP="00494B2C">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494B2C">
      <w:pPr>
        <w:jc w:val="both"/>
        <w:rPr>
          <w:sz w:val="24"/>
        </w:rPr>
      </w:pPr>
    </w:p>
    <w:p w:rsidR="008B4D9F" w:rsidRPr="005B5DE0" w:rsidRDefault="008B4D9F" w:rsidP="00494B2C">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494B2C">
      <w:pPr>
        <w:jc w:val="both"/>
        <w:rPr>
          <w:sz w:val="24"/>
        </w:rPr>
      </w:pPr>
    </w:p>
    <w:p w:rsidR="008B4D9F" w:rsidRPr="008E24C5" w:rsidRDefault="008B4D9F" w:rsidP="00494B2C">
      <w:pPr>
        <w:rPr>
          <w:color w:val="000000" w:themeColor="text1"/>
          <w:sz w:val="24"/>
          <w:szCs w:val="24"/>
        </w:rPr>
      </w:pPr>
    </w:p>
    <w:sectPr w:rsidR="008B4D9F" w:rsidRPr="008E24C5" w:rsidSect="00494B2C">
      <w:headerReference w:type="default" r:id="rId11"/>
      <w:footerReference w:type="default" r:id="rId12"/>
      <w:pgSz w:w="11907" w:h="16840" w:code="9"/>
      <w:pgMar w:top="1417" w:right="992"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68" w:rsidRDefault="00B27E68">
      <w:r>
        <w:separator/>
      </w:r>
    </w:p>
  </w:endnote>
  <w:endnote w:type="continuationSeparator" w:id="1">
    <w:p w:rsidR="00B27E68" w:rsidRDefault="00B27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32AB7" w:rsidRDefault="00532AB7" w:rsidP="00EE34B0">
        <w:pPr>
          <w:pStyle w:val="Rodap"/>
          <w:jc w:val="right"/>
        </w:pPr>
        <w:r>
          <w:t>[</w:t>
        </w:r>
        <w:fldSimple w:instr=" PAGE   \* MERGEFORMAT ">
          <w:r w:rsidR="007A3DE7">
            <w:rPr>
              <w:noProof/>
            </w:rPr>
            <w:t>34</w:t>
          </w:r>
        </w:fldSimple>
        <w:r>
          <w:t>]</w:t>
        </w:r>
      </w:p>
    </w:sdtContent>
  </w:sdt>
  <w:p w:rsidR="00532AB7" w:rsidRDefault="00532A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68" w:rsidRDefault="00B27E68">
      <w:r>
        <w:separator/>
      </w:r>
    </w:p>
  </w:footnote>
  <w:footnote w:type="continuationSeparator" w:id="1">
    <w:p w:rsidR="00B27E68" w:rsidRDefault="00B2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B7" w:rsidRPr="005D3678" w:rsidRDefault="00532AB7" w:rsidP="008D67FF">
    <w:pPr>
      <w:ind w:left="708" w:firstLine="708"/>
      <w:rPr>
        <w:b/>
        <w:sz w:val="22"/>
      </w:rPr>
    </w:pPr>
    <w:r>
      <w:rPr>
        <w:b/>
        <w:noProof/>
        <w:sz w:val="22"/>
      </w:rPr>
      <w:drawing>
        <wp:anchor distT="0" distB="0" distL="114300" distR="114300" simplePos="0" relativeHeight="251659264" behindDoc="0" locked="0" layoutInCell="0" allowOverlap="1">
          <wp:simplePos x="0" y="0"/>
          <wp:positionH relativeFrom="column">
            <wp:posOffset>91440</wp:posOffset>
          </wp:positionH>
          <wp:positionV relativeFrom="paragraph">
            <wp:posOffset>-127635</wp:posOffset>
          </wp:positionV>
          <wp:extent cx="638175" cy="666750"/>
          <wp:effectExtent l="19050" t="0" r="9525"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Pr="005D3678">
      <w:rPr>
        <w:b/>
        <w:sz w:val="22"/>
      </w:rPr>
      <w:t>ESTADO DO RIO DE JANEIRO</w:t>
    </w:r>
  </w:p>
  <w:p w:rsidR="00532AB7" w:rsidRPr="005D3678" w:rsidRDefault="00532AB7" w:rsidP="008D67FF">
    <w:pPr>
      <w:pStyle w:val="Ttulo4"/>
      <w:jc w:val="left"/>
      <w:rPr>
        <w:sz w:val="24"/>
      </w:rPr>
    </w:pPr>
    <w:r w:rsidRPr="005D3678">
      <w:rPr>
        <w:sz w:val="24"/>
      </w:rPr>
      <w:t xml:space="preserve">                    </w:t>
    </w:r>
    <w:r>
      <w:rPr>
        <w:sz w:val="24"/>
      </w:rPr>
      <w:tab/>
    </w:r>
    <w:r w:rsidRPr="005D3678">
      <w:rPr>
        <w:sz w:val="24"/>
      </w:rPr>
      <w:t>Prefeitura Municipal de Bom Jardim</w:t>
    </w:r>
  </w:p>
  <w:p w:rsidR="00532AB7" w:rsidRDefault="00532AB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8670DFF"/>
    <w:multiLevelType w:val="hybridMultilevel"/>
    <w:tmpl w:val="408238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934A61"/>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E395C61"/>
    <w:multiLevelType w:val="hybridMultilevel"/>
    <w:tmpl w:val="818659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2DF37088"/>
    <w:multiLevelType w:val="hybridMultilevel"/>
    <w:tmpl w:val="A18871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3F27E5F"/>
    <w:multiLevelType w:val="hybridMultilevel"/>
    <w:tmpl w:val="BB64850E"/>
    <w:lvl w:ilvl="0" w:tplc="D152B36C">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5FA668B"/>
    <w:multiLevelType w:val="hybridMultilevel"/>
    <w:tmpl w:val="48763418"/>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3D3D04AE"/>
    <w:multiLevelType w:val="hybridMultilevel"/>
    <w:tmpl w:val="831C5792"/>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8">
    <w:nsid w:val="40AE14E0"/>
    <w:multiLevelType w:val="hybridMultilevel"/>
    <w:tmpl w:val="003AFF9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4998162B"/>
    <w:multiLevelType w:val="multilevel"/>
    <w:tmpl w:val="374EFD2E"/>
    <w:lvl w:ilvl="0">
      <w:start w:val="1"/>
      <w:numFmt w:val="bullet"/>
      <w:lvlText w:val=""/>
      <w:lvlJc w:val="left"/>
      <w:pPr>
        <w:ind w:left="375" w:hanging="375"/>
      </w:pPr>
      <w:rPr>
        <w:rFonts w:ascii="Wingdings" w:hAnsi="Wingding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nsid w:val="4F1B1446"/>
    <w:multiLevelType w:val="hybridMultilevel"/>
    <w:tmpl w:val="CD0252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D2B7638"/>
    <w:multiLevelType w:val="hybridMultilevel"/>
    <w:tmpl w:val="0CB8608A"/>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3">
    <w:nsid w:val="61F42126"/>
    <w:multiLevelType w:val="hybridMultilevel"/>
    <w:tmpl w:val="B7744CA8"/>
    <w:lvl w:ilvl="0" w:tplc="CA76CF00">
      <w:start w:val="1"/>
      <w:numFmt w:val="lowerLetter"/>
      <w:lvlText w:val="%1)"/>
      <w:lvlJc w:val="left"/>
      <w:pPr>
        <w:ind w:left="1080" w:hanging="360"/>
      </w:pPr>
      <w:rPr>
        <w:rFonts w:hint="default"/>
        <w:b w:val="0"/>
        <w:bCs w:val="0"/>
        <w:color w:val="auto"/>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620B0054"/>
    <w:multiLevelType w:val="hybridMultilevel"/>
    <w:tmpl w:val="6D861B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23029C"/>
    <w:multiLevelType w:val="multilevel"/>
    <w:tmpl w:val="6DF0FE66"/>
    <w:lvl w:ilvl="0">
      <w:start w:val="1"/>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nsid w:val="64E441FA"/>
    <w:multiLevelType w:val="hybridMultilevel"/>
    <w:tmpl w:val="9C865F0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90C3E19"/>
    <w:multiLevelType w:val="hybridMultilevel"/>
    <w:tmpl w:val="13C85E8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F817617"/>
    <w:multiLevelType w:val="hybridMultilevel"/>
    <w:tmpl w:val="33522E96"/>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9">
    <w:nsid w:val="70E13E7D"/>
    <w:multiLevelType w:val="hybridMultilevel"/>
    <w:tmpl w:val="E0780B72"/>
    <w:lvl w:ilvl="0" w:tplc="CA76CF00">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0">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9"/>
  </w:num>
  <w:num w:numId="2">
    <w:abstractNumId w:val="2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22"/>
  </w:num>
  <w:num w:numId="7">
    <w:abstractNumId w:val="29"/>
  </w:num>
  <w:num w:numId="8">
    <w:abstractNumId w:val="30"/>
  </w:num>
  <w:num w:numId="9">
    <w:abstractNumId w:val="23"/>
  </w:num>
  <w:num w:numId="10">
    <w:abstractNumId w:val="14"/>
  </w:num>
  <w:num w:numId="11">
    <w:abstractNumId w:val="11"/>
  </w:num>
  <w:num w:numId="12">
    <w:abstractNumId w:val="15"/>
  </w:num>
  <w:num w:numId="13">
    <w:abstractNumId w:val="28"/>
  </w:num>
  <w:num w:numId="14">
    <w:abstractNumId w:val="8"/>
  </w:num>
  <w:num w:numId="15">
    <w:abstractNumId w:val="12"/>
  </w:num>
  <w:num w:numId="16">
    <w:abstractNumId w:val="0"/>
  </w:num>
  <w:num w:numId="17">
    <w:abstractNumId w:val="1"/>
  </w:num>
  <w:num w:numId="18">
    <w:abstractNumId w:val="2"/>
  </w:num>
  <w:num w:numId="19">
    <w:abstractNumId w:val="3"/>
  </w:num>
  <w:num w:numId="20">
    <w:abstractNumId w:val="18"/>
  </w:num>
  <w:num w:numId="21">
    <w:abstractNumId w:val="24"/>
  </w:num>
  <w:num w:numId="22">
    <w:abstractNumId w:val="17"/>
  </w:num>
  <w:num w:numId="23">
    <w:abstractNumId w:val="5"/>
  </w:num>
  <w:num w:numId="24">
    <w:abstractNumId w:val="13"/>
  </w:num>
  <w:num w:numId="25">
    <w:abstractNumId w:val="27"/>
  </w:num>
  <w:num w:numId="26">
    <w:abstractNumId w:val="7"/>
  </w:num>
  <w:num w:numId="27">
    <w:abstractNumId w:val="20"/>
  </w:num>
  <w:num w:numId="28">
    <w:abstractNumId w:val="26"/>
  </w:num>
  <w:num w:numId="29">
    <w:abstractNumId w:val="10"/>
  </w:num>
  <w:num w:numId="30">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5602"/>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5AFA"/>
    <w:rsid w:val="00056B57"/>
    <w:rsid w:val="00057150"/>
    <w:rsid w:val="00060FBD"/>
    <w:rsid w:val="0006113A"/>
    <w:rsid w:val="00065B86"/>
    <w:rsid w:val="00066DC7"/>
    <w:rsid w:val="0007263A"/>
    <w:rsid w:val="000727D1"/>
    <w:rsid w:val="0007380F"/>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1395"/>
    <w:rsid w:val="000B3B70"/>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29C"/>
    <w:rsid w:val="001473F3"/>
    <w:rsid w:val="00147E6B"/>
    <w:rsid w:val="00150B9E"/>
    <w:rsid w:val="001529D1"/>
    <w:rsid w:val="001531A6"/>
    <w:rsid w:val="00153B75"/>
    <w:rsid w:val="00155C1C"/>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18B"/>
    <w:rsid w:val="001832CC"/>
    <w:rsid w:val="00186170"/>
    <w:rsid w:val="00186F0E"/>
    <w:rsid w:val="0019239D"/>
    <w:rsid w:val="001929B5"/>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3600"/>
    <w:rsid w:val="002075F0"/>
    <w:rsid w:val="00211096"/>
    <w:rsid w:val="00211E3A"/>
    <w:rsid w:val="00212013"/>
    <w:rsid w:val="002132D7"/>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70C"/>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3A5D"/>
    <w:rsid w:val="00276DF6"/>
    <w:rsid w:val="0028115C"/>
    <w:rsid w:val="00284A47"/>
    <w:rsid w:val="00290387"/>
    <w:rsid w:val="002912A8"/>
    <w:rsid w:val="0029377D"/>
    <w:rsid w:val="002963FB"/>
    <w:rsid w:val="00296A6A"/>
    <w:rsid w:val="00297174"/>
    <w:rsid w:val="002972D4"/>
    <w:rsid w:val="002A296E"/>
    <w:rsid w:val="002A2DB3"/>
    <w:rsid w:val="002A52C9"/>
    <w:rsid w:val="002A5E1E"/>
    <w:rsid w:val="002B4900"/>
    <w:rsid w:val="002B7464"/>
    <w:rsid w:val="002C1BBB"/>
    <w:rsid w:val="002C1BF8"/>
    <w:rsid w:val="002C339A"/>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0F51"/>
    <w:rsid w:val="002E383B"/>
    <w:rsid w:val="002E47E7"/>
    <w:rsid w:val="002E68E9"/>
    <w:rsid w:val="002F0614"/>
    <w:rsid w:val="002F16E0"/>
    <w:rsid w:val="002F54AF"/>
    <w:rsid w:val="002F661E"/>
    <w:rsid w:val="00301F66"/>
    <w:rsid w:val="003021FD"/>
    <w:rsid w:val="003032FE"/>
    <w:rsid w:val="0030685C"/>
    <w:rsid w:val="00307EF7"/>
    <w:rsid w:val="00310613"/>
    <w:rsid w:val="00311467"/>
    <w:rsid w:val="003129AC"/>
    <w:rsid w:val="00313D3D"/>
    <w:rsid w:val="00325EEA"/>
    <w:rsid w:val="00326F52"/>
    <w:rsid w:val="00330794"/>
    <w:rsid w:val="00331D73"/>
    <w:rsid w:val="00332A2E"/>
    <w:rsid w:val="00335FAF"/>
    <w:rsid w:val="00337CE0"/>
    <w:rsid w:val="003403E8"/>
    <w:rsid w:val="00340F81"/>
    <w:rsid w:val="00341B96"/>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2ED3"/>
    <w:rsid w:val="003B7E63"/>
    <w:rsid w:val="003B7F47"/>
    <w:rsid w:val="003C43D4"/>
    <w:rsid w:val="003C46CE"/>
    <w:rsid w:val="003C5D84"/>
    <w:rsid w:val="003D0F98"/>
    <w:rsid w:val="003D2C45"/>
    <w:rsid w:val="003D6C7D"/>
    <w:rsid w:val="003D7619"/>
    <w:rsid w:val="003E456D"/>
    <w:rsid w:val="003E61FA"/>
    <w:rsid w:val="003F2634"/>
    <w:rsid w:val="003F7EF2"/>
    <w:rsid w:val="0040211C"/>
    <w:rsid w:val="00404406"/>
    <w:rsid w:val="00405B74"/>
    <w:rsid w:val="00410076"/>
    <w:rsid w:val="00412892"/>
    <w:rsid w:val="004133E7"/>
    <w:rsid w:val="00421079"/>
    <w:rsid w:val="00421122"/>
    <w:rsid w:val="004222AD"/>
    <w:rsid w:val="0042571F"/>
    <w:rsid w:val="0043031F"/>
    <w:rsid w:val="0043177E"/>
    <w:rsid w:val="00432AA7"/>
    <w:rsid w:val="00433A73"/>
    <w:rsid w:val="00433FD5"/>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43B6"/>
    <w:rsid w:val="00474D3A"/>
    <w:rsid w:val="004779FD"/>
    <w:rsid w:val="00477CC0"/>
    <w:rsid w:val="0048361F"/>
    <w:rsid w:val="00483A9D"/>
    <w:rsid w:val="00483FEC"/>
    <w:rsid w:val="00486B47"/>
    <w:rsid w:val="004876EC"/>
    <w:rsid w:val="00487ECB"/>
    <w:rsid w:val="00490CA7"/>
    <w:rsid w:val="00493B86"/>
    <w:rsid w:val="00494B2C"/>
    <w:rsid w:val="004A0258"/>
    <w:rsid w:val="004A0898"/>
    <w:rsid w:val="004A0AD6"/>
    <w:rsid w:val="004A0C31"/>
    <w:rsid w:val="004A2A85"/>
    <w:rsid w:val="004A2AB8"/>
    <w:rsid w:val="004A4602"/>
    <w:rsid w:val="004A66A5"/>
    <w:rsid w:val="004B0A44"/>
    <w:rsid w:val="004B34A2"/>
    <w:rsid w:val="004C2824"/>
    <w:rsid w:val="004C438A"/>
    <w:rsid w:val="004D1703"/>
    <w:rsid w:val="004D174D"/>
    <w:rsid w:val="004D1FEB"/>
    <w:rsid w:val="004D2731"/>
    <w:rsid w:val="004D7952"/>
    <w:rsid w:val="004D7A73"/>
    <w:rsid w:val="004E189A"/>
    <w:rsid w:val="004E202D"/>
    <w:rsid w:val="004E2EEF"/>
    <w:rsid w:val="004E52F6"/>
    <w:rsid w:val="004E59EC"/>
    <w:rsid w:val="004E5D31"/>
    <w:rsid w:val="004F062F"/>
    <w:rsid w:val="004F231C"/>
    <w:rsid w:val="004F51FE"/>
    <w:rsid w:val="004F5258"/>
    <w:rsid w:val="004F79E6"/>
    <w:rsid w:val="005003CC"/>
    <w:rsid w:val="00510896"/>
    <w:rsid w:val="00513A7A"/>
    <w:rsid w:val="005158CA"/>
    <w:rsid w:val="0052047D"/>
    <w:rsid w:val="00520F95"/>
    <w:rsid w:val="005213C5"/>
    <w:rsid w:val="005214C2"/>
    <w:rsid w:val="00521E97"/>
    <w:rsid w:val="00525739"/>
    <w:rsid w:val="005300A5"/>
    <w:rsid w:val="00531C0E"/>
    <w:rsid w:val="00532AB7"/>
    <w:rsid w:val="00532FDC"/>
    <w:rsid w:val="005354FE"/>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2AB5"/>
    <w:rsid w:val="005673AA"/>
    <w:rsid w:val="00573254"/>
    <w:rsid w:val="00575928"/>
    <w:rsid w:val="00575E9B"/>
    <w:rsid w:val="0058062C"/>
    <w:rsid w:val="00580702"/>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8DE"/>
    <w:rsid w:val="00643AB0"/>
    <w:rsid w:val="00643E05"/>
    <w:rsid w:val="006445A2"/>
    <w:rsid w:val="00651AF4"/>
    <w:rsid w:val="0065328B"/>
    <w:rsid w:val="006613BE"/>
    <w:rsid w:val="00661BE1"/>
    <w:rsid w:val="0066508D"/>
    <w:rsid w:val="00667D02"/>
    <w:rsid w:val="00670DF1"/>
    <w:rsid w:val="00671BD2"/>
    <w:rsid w:val="00674ADD"/>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B60AF"/>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04AF"/>
    <w:rsid w:val="007339E5"/>
    <w:rsid w:val="007342CF"/>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56A1"/>
    <w:rsid w:val="00776ECE"/>
    <w:rsid w:val="007775E9"/>
    <w:rsid w:val="007844F8"/>
    <w:rsid w:val="007848E1"/>
    <w:rsid w:val="00785057"/>
    <w:rsid w:val="007853C5"/>
    <w:rsid w:val="00785AF0"/>
    <w:rsid w:val="00786492"/>
    <w:rsid w:val="00786DFE"/>
    <w:rsid w:val="007874CF"/>
    <w:rsid w:val="007916C2"/>
    <w:rsid w:val="00793363"/>
    <w:rsid w:val="007951F9"/>
    <w:rsid w:val="00795255"/>
    <w:rsid w:val="00795955"/>
    <w:rsid w:val="00796610"/>
    <w:rsid w:val="007A1C01"/>
    <w:rsid w:val="007A1E8E"/>
    <w:rsid w:val="007A33E1"/>
    <w:rsid w:val="007A3DE7"/>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369E"/>
    <w:rsid w:val="007E4BD9"/>
    <w:rsid w:val="007F08F2"/>
    <w:rsid w:val="007F3D7D"/>
    <w:rsid w:val="007F4B0C"/>
    <w:rsid w:val="008029F8"/>
    <w:rsid w:val="008071D9"/>
    <w:rsid w:val="00807EA9"/>
    <w:rsid w:val="00811273"/>
    <w:rsid w:val="00814B88"/>
    <w:rsid w:val="00815EF9"/>
    <w:rsid w:val="008165A8"/>
    <w:rsid w:val="00820843"/>
    <w:rsid w:val="00821DF8"/>
    <w:rsid w:val="00823F41"/>
    <w:rsid w:val="00827029"/>
    <w:rsid w:val="008274C6"/>
    <w:rsid w:val="00831221"/>
    <w:rsid w:val="0083158B"/>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3810"/>
    <w:rsid w:val="00865E95"/>
    <w:rsid w:val="00866F15"/>
    <w:rsid w:val="0087064F"/>
    <w:rsid w:val="0087152C"/>
    <w:rsid w:val="008736F1"/>
    <w:rsid w:val="00874E65"/>
    <w:rsid w:val="00877276"/>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D67FF"/>
    <w:rsid w:val="008E24C5"/>
    <w:rsid w:val="008E265E"/>
    <w:rsid w:val="008E26C2"/>
    <w:rsid w:val="008E316D"/>
    <w:rsid w:val="008E3932"/>
    <w:rsid w:val="008F07B4"/>
    <w:rsid w:val="008F22CA"/>
    <w:rsid w:val="008F34AB"/>
    <w:rsid w:val="008F3B4C"/>
    <w:rsid w:val="008F53D3"/>
    <w:rsid w:val="008F58C9"/>
    <w:rsid w:val="008F623C"/>
    <w:rsid w:val="009020F3"/>
    <w:rsid w:val="00902941"/>
    <w:rsid w:val="00903190"/>
    <w:rsid w:val="00903CE1"/>
    <w:rsid w:val="00907434"/>
    <w:rsid w:val="009101DA"/>
    <w:rsid w:val="00910BE5"/>
    <w:rsid w:val="0091114B"/>
    <w:rsid w:val="00911804"/>
    <w:rsid w:val="009129B7"/>
    <w:rsid w:val="00912FEB"/>
    <w:rsid w:val="009132B6"/>
    <w:rsid w:val="0091333E"/>
    <w:rsid w:val="00916DF8"/>
    <w:rsid w:val="0092011F"/>
    <w:rsid w:val="00920488"/>
    <w:rsid w:val="009207D4"/>
    <w:rsid w:val="0092125D"/>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6C2"/>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D6591"/>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2E88"/>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72E"/>
    <w:rsid w:val="00AF4E4C"/>
    <w:rsid w:val="00AF66E5"/>
    <w:rsid w:val="00AF7954"/>
    <w:rsid w:val="00AF7CC6"/>
    <w:rsid w:val="00B014A8"/>
    <w:rsid w:val="00B02C18"/>
    <w:rsid w:val="00B032D6"/>
    <w:rsid w:val="00B0341A"/>
    <w:rsid w:val="00B03DBF"/>
    <w:rsid w:val="00B04E4B"/>
    <w:rsid w:val="00B05FF2"/>
    <w:rsid w:val="00B07D33"/>
    <w:rsid w:val="00B10246"/>
    <w:rsid w:val="00B10AD2"/>
    <w:rsid w:val="00B12CEE"/>
    <w:rsid w:val="00B15C66"/>
    <w:rsid w:val="00B15F12"/>
    <w:rsid w:val="00B163C2"/>
    <w:rsid w:val="00B23477"/>
    <w:rsid w:val="00B23CAE"/>
    <w:rsid w:val="00B244FB"/>
    <w:rsid w:val="00B26598"/>
    <w:rsid w:val="00B27C97"/>
    <w:rsid w:val="00B27E68"/>
    <w:rsid w:val="00B30C6E"/>
    <w:rsid w:val="00B33BAB"/>
    <w:rsid w:val="00B33DAF"/>
    <w:rsid w:val="00B351F7"/>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27F12"/>
    <w:rsid w:val="00C30B63"/>
    <w:rsid w:val="00C31AD8"/>
    <w:rsid w:val="00C31D4F"/>
    <w:rsid w:val="00C400E5"/>
    <w:rsid w:val="00C42562"/>
    <w:rsid w:val="00C4313D"/>
    <w:rsid w:val="00C44B41"/>
    <w:rsid w:val="00C44F5B"/>
    <w:rsid w:val="00C4629F"/>
    <w:rsid w:val="00C50D80"/>
    <w:rsid w:val="00C50F84"/>
    <w:rsid w:val="00C52417"/>
    <w:rsid w:val="00C55FDF"/>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238"/>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A5CEF"/>
    <w:rsid w:val="00DB1253"/>
    <w:rsid w:val="00DB222F"/>
    <w:rsid w:val="00DB3000"/>
    <w:rsid w:val="00DB3A43"/>
    <w:rsid w:val="00DB578C"/>
    <w:rsid w:val="00DB7584"/>
    <w:rsid w:val="00DC2B3D"/>
    <w:rsid w:val="00DC35F4"/>
    <w:rsid w:val="00DC5A05"/>
    <w:rsid w:val="00DC7E0B"/>
    <w:rsid w:val="00DD10AD"/>
    <w:rsid w:val="00DD3530"/>
    <w:rsid w:val="00DD4ABC"/>
    <w:rsid w:val="00DD7396"/>
    <w:rsid w:val="00DD7562"/>
    <w:rsid w:val="00DD762B"/>
    <w:rsid w:val="00DE3C35"/>
    <w:rsid w:val="00DE62B7"/>
    <w:rsid w:val="00DF07F1"/>
    <w:rsid w:val="00DF2765"/>
    <w:rsid w:val="00DF2C35"/>
    <w:rsid w:val="00DF4330"/>
    <w:rsid w:val="00DF767A"/>
    <w:rsid w:val="00E014BC"/>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C4513"/>
    <w:rsid w:val="00ED0E75"/>
    <w:rsid w:val="00ED1E64"/>
    <w:rsid w:val="00ED2DD0"/>
    <w:rsid w:val="00ED382E"/>
    <w:rsid w:val="00ED7827"/>
    <w:rsid w:val="00EE0073"/>
    <w:rsid w:val="00EE1750"/>
    <w:rsid w:val="00EE34B0"/>
    <w:rsid w:val="00EE4D56"/>
    <w:rsid w:val="00EE6A1F"/>
    <w:rsid w:val="00EF1A62"/>
    <w:rsid w:val="00EF2F4C"/>
    <w:rsid w:val="00EF4A60"/>
    <w:rsid w:val="00EF5FAA"/>
    <w:rsid w:val="00F0101D"/>
    <w:rsid w:val="00F02E8B"/>
    <w:rsid w:val="00F0710A"/>
    <w:rsid w:val="00F0727E"/>
    <w:rsid w:val="00F07D67"/>
    <w:rsid w:val="00F11D61"/>
    <w:rsid w:val="00F165D8"/>
    <w:rsid w:val="00F166C7"/>
    <w:rsid w:val="00F173BB"/>
    <w:rsid w:val="00F17EA1"/>
    <w:rsid w:val="00F23B38"/>
    <w:rsid w:val="00F332E6"/>
    <w:rsid w:val="00F37A94"/>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56F"/>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4A7B"/>
    <w:rsid w:val="00FD72BD"/>
    <w:rsid w:val="00FD7E63"/>
    <w:rsid w:val="00FE0BE4"/>
    <w:rsid w:val="00FE1B85"/>
    <w:rsid w:val="00FE25EB"/>
    <w:rsid w:val="00FF128C"/>
    <w:rsid w:val="00FF2941"/>
    <w:rsid w:val="00FF56EA"/>
    <w:rsid w:val="00FF58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PargrafodaLista12">
    <w:name w:val="Parágrafo da Lista12"/>
    <w:basedOn w:val="Normal"/>
    <w:rsid w:val="00902941"/>
    <w:pPr>
      <w:suppressAutoHyphens/>
      <w:spacing w:line="100" w:lineRule="atLeast"/>
      <w:ind w:left="720"/>
    </w:pPr>
    <w:rPr>
      <w:sz w:val="20"/>
      <w:lang w:eastAsia="ar-SA"/>
    </w:rPr>
  </w:style>
  <w:style w:type="paragraph" w:customStyle="1" w:styleId="PargrafodaLista13">
    <w:name w:val="Parágrafo da Lista13"/>
    <w:basedOn w:val="Normal"/>
    <w:rsid w:val="00433FD5"/>
    <w:pPr>
      <w:suppressAutoHyphens/>
      <w:spacing w:line="100" w:lineRule="atLeast"/>
      <w:ind w:left="720"/>
    </w:pPr>
    <w:rPr>
      <w:sz w:val="20"/>
      <w:lang w:eastAsia="ar-SA"/>
    </w:rPr>
  </w:style>
  <w:style w:type="paragraph" w:customStyle="1" w:styleId="PargrafodaLista14">
    <w:name w:val="Parágrafo da Lista14"/>
    <w:basedOn w:val="Normal"/>
    <w:rsid w:val="002C339A"/>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8D8C-056E-4C8F-A478-D9B1800F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8</TotalTime>
  <Pages>42</Pages>
  <Words>13319</Words>
  <Characters>71927</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85076</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2018-05-15T13:05:00Z</cp:lastPrinted>
  <dcterms:created xsi:type="dcterms:W3CDTF">2018-05-08T14:13:00Z</dcterms:created>
  <dcterms:modified xsi:type="dcterms:W3CDTF">2018-05-15T13:17:00Z</dcterms:modified>
</cp:coreProperties>
</file>